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 w:eastAsia="黑体"/>
        </w:rPr>
      </w:pPr>
      <w:bookmarkStart w:id="0" w:name="_GoBack"/>
      <w:bookmarkEnd w:id="0"/>
      <w:r>
        <w:rPr>
          <w:rFonts w:hint="eastAsia" w:ascii="黑体" w:hAnsi="仿宋" w:eastAsia="黑体"/>
        </w:rPr>
        <w:t>附件4</w:t>
      </w:r>
    </w:p>
    <w:p>
      <w:pPr>
        <w:spacing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宁夏回族自治区</w:t>
      </w:r>
      <w:r>
        <w:rPr>
          <w:rFonts w:hint="eastAsia" w:ascii="方正小标宋_GBK" w:hAnsi="黑体" w:eastAsia="方正小标宋_GBK"/>
          <w:sz w:val="44"/>
          <w:szCs w:val="44"/>
          <w:u w:val="single"/>
        </w:rPr>
        <w:t xml:space="preserve"> 贺兰山东麓有机酿酒葡萄生产技术规程 </w:t>
      </w:r>
      <w:r>
        <w:rPr>
          <w:rFonts w:hint="eastAsia" w:ascii="方正小标宋_GBK" w:hAnsi="黑体" w:eastAsia="方正小标宋_GBK"/>
          <w:sz w:val="44"/>
          <w:szCs w:val="44"/>
        </w:rPr>
        <w:t>地方标准</w:t>
      </w:r>
    </w:p>
    <w:p>
      <w:pPr>
        <w:spacing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征求意见汇总处理表</w:t>
      </w:r>
    </w:p>
    <w:tbl>
      <w:tblPr>
        <w:tblStyle w:val="20"/>
        <w:tblW w:w="14224" w:type="dxa"/>
        <w:jc w:val="center"/>
        <w:tblInd w:w="-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4022"/>
        <w:gridCol w:w="4231"/>
        <w:gridCol w:w="2596"/>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vAlign w:val="center"/>
          </w:tcPr>
          <w:p>
            <w:pPr>
              <w:snapToGrid w:val="0"/>
              <w:jc w:val="center"/>
              <w:rPr>
                <w:rFonts w:ascii="黑体" w:hAnsi="宋体" w:eastAsia="黑体"/>
                <w:sz w:val="28"/>
                <w:szCs w:val="28"/>
              </w:rPr>
            </w:pPr>
            <w:r>
              <w:rPr>
                <w:rFonts w:hint="eastAsia" w:ascii="黑体" w:hAnsi="宋体" w:eastAsia="黑体"/>
                <w:sz w:val="28"/>
                <w:szCs w:val="28"/>
              </w:rPr>
              <w:t>序号</w:t>
            </w:r>
          </w:p>
        </w:tc>
        <w:tc>
          <w:tcPr>
            <w:tcW w:w="4022" w:type="dxa"/>
            <w:vAlign w:val="center"/>
          </w:tcPr>
          <w:p>
            <w:pPr>
              <w:snapToGrid w:val="0"/>
              <w:jc w:val="center"/>
              <w:rPr>
                <w:rFonts w:ascii="黑体" w:hAnsi="宋体" w:eastAsia="黑体"/>
                <w:sz w:val="28"/>
                <w:szCs w:val="28"/>
              </w:rPr>
            </w:pPr>
            <w:r>
              <w:rPr>
                <w:rFonts w:hint="eastAsia" w:ascii="黑体" w:hAnsi="宋体" w:eastAsia="黑体"/>
                <w:sz w:val="28"/>
                <w:szCs w:val="28"/>
              </w:rPr>
              <w:t>意见章条及原标准内容</w:t>
            </w:r>
          </w:p>
        </w:tc>
        <w:tc>
          <w:tcPr>
            <w:tcW w:w="4231" w:type="dxa"/>
            <w:vAlign w:val="center"/>
          </w:tcPr>
          <w:p>
            <w:pPr>
              <w:snapToGrid w:val="0"/>
              <w:jc w:val="center"/>
              <w:rPr>
                <w:rFonts w:ascii="黑体" w:hAnsi="宋体" w:eastAsia="黑体"/>
                <w:sz w:val="28"/>
                <w:szCs w:val="28"/>
              </w:rPr>
            </w:pPr>
            <w:r>
              <w:rPr>
                <w:rFonts w:hint="eastAsia" w:ascii="黑体" w:hAnsi="宋体" w:eastAsia="黑体"/>
                <w:sz w:val="28"/>
                <w:szCs w:val="28"/>
              </w:rPr>
              <w:t>修改意见及依据</w:t>
            </w:r>
          </w:p>
        </w:tc>
        <w:tc>
          <w:tcPr>
            <w:tcW w:w="2596" w:type="dxa"/>
            <w:vAlign w:val="center"/>
          </w:tcPr>
          <w:p>
            <w:pPr>
              <w:snapToGrid w:val="0"/>
              <w:jc w:val="center"/>
              <w:rPr>
                <w:rFonts w:ascii="黑体" w:hAnsi="宋体" w:eastAsia="黑体"/>
                <w:sz w:val="28"/>
                <w:szCs w:val="28"/>
              </w:rPr>
            </w:pPr>
            <w:r>
              <w:rPr>
                <w:rFonts w:hint="eastAsia" w:ascii="黑体" w:hAnsi="宋体" w:eastAsia="黑体"/>
                <w:sz w:val="28"/>
                <w:szCs w:val="28"/>
              </w:rPr>
              <w:t>提出单位</w:t>
            </w:r>
          </w:p>
        </w:tc>
        <w:tc>
          <w:tcPr>
            <w:tcW w:w="2787" w:type="dxa"/>
            <w:vAlign w:val="center"/>
          </w:tcPr>
          <w:p>
            <w:pPr>
              <w:snapToGrid w:val="0"/>
              <w:jc w:val="center"/>
              <w:rPr>
                <w:rFonts w:ascii="黑体" w:hAnsi="宋体" w:eastAsia="黑体"/>
                <w:sz w:val="28"/>
                <w:szCs w:val="28"/>
              </w:rPr>
            </w:pPr>
            <w:r>
              <w:rPr>
                <w:rFonts w:hint="eastAsia" w:ascii="黑体" w:hAnsi="宋体" w:eastAsia="黑体"/>
                <w:sz w:val="28"/>
                <w:szCs w:val="28"/>
              </w:rPr>
              <w:t>意见处理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1</w:t>
            </w:r>
          </w:p>
        </w:tc>
        <w:tc>
          <w:tcPr>
            <w:tcW w:w="4022" w:type="dxa"/>
          </w:tcPr>
          <w:p>
            <w:pPr>
              <w:snapToGrid w:val="0"/>
              <w:rPr>
                <w:rFonts w:ascii="仿宋" w:hAnsi="仿宋" w:eastAsia="仿宋"/>
                <w:sz w:val="28"/>
                <w:szCs w:val="28"/>
              </w:rPr>
            </w:pPr>
            <w:r>
              <w:rPr>
                <w:rFonts w:hint="eastAsia" w:ascii="仿宋" w:hAnsi="仿宋" w:eastAsia="仿宋"/>
                <w:sz w:val="28"/>
                <w:szCs w:val="28"/>
              </w:rPr>
              <w:t>5.2.3土壤指标</w:t>
            </w:r>
          </w:p>
        </w:tc>
        <w:tc>
          <w:tcPr>
            <w:tcW w:w="4231" w:type="dxa"/>
          </w:tcPr>
          <w:p>
            <w:pPr>
              <w:snapToGrid w:val="0"/>
              <w:rPr>
                <w:rFonts w:ascii="仿宋" w:hAnsi="仿宋" w:eastAsia="仿宋"/>
                <w:sz w:val="28"/>
                <w:szCs w:val="28"/>
              </w:rPr>
            </w:pPr>
            <w:r>
              <w:rPr>
                <w:rFonts w:hint="eastAsia" w:ascii="仿宋" w:hAnsi="仿宋" w:eastAsia="仿宋"/>
                <w:sz w:val="28"/>
                <w:szCs w:val="28"/>
              </w:rPr>
              <w:t>贺兰山东麓土壤多数是沙荒地，瘠薄，土壤有机质含量很难达到以上标准。</w:t>
            </w:r>
          </w:p>
          <w:p>
            <w:pPr>
              <w:snapToGrid w:val="0"/>
              <w:rPr>
                <w:rFonts w:ascii="仿宋" w:hAnsi="仿宋" w:eastAsia="仿宋"/>
                <w:sz w:val="28"/>
                <w:szCs w:val="28"/>
              </w:rPr>
            </w:pPr>
          </w:p>
          <w:p>
            <w:pPr>
              <w:spacing w:line="360" w:lineRule="exact"/>
              <w:rPr>
                <w:rFonts w:ascii="仿宋" w:hAnsi="仿宋" w:eastAsia="仿宋"/>
                <w:sz w:val="28"/>
                <w:szCs w:val="28"/>
              </w:rPr>
            </w:pP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宁夏西夏王葡萄酒业有限公司总农艺师郭惠萍</w:t>
            </w:r>
          </w:p>
        </w:tc>
        <w:tc>
          <w:tcPr>
            <w:tcW w:w="2787" w:type="dxa"/>
          </w:tcPr>
          <w:p>
            <w:pPr>
              <w:spacing w:line="360" w:lineRule="exact"/>
              <w:rPr>
                <w:rFonts w:ascii="仿宋" w:hAnsi="仿宋" w:eastAsia="仿宋"/>
                <w:sz w:val="28"/>
                <w:szCs w:val="28"/>
              </w:rPr>
            </w:pPr>
            <w:r>
              <w:rPr>
                <w:rFonts w:hint="eastAsia" w:ascii="仿宋" w:hAnsi="仿宋" w:eastAsia="仿宋"/>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2</w:t>
            </w:r>
          </w:p>
        </w:tc>
        <w:tc>
          <w:tcPr>
            <w:tcW w:w="4022" w:type="dxa"/>
          </w:tcPr>
          <w:p>
            <w:pPr>
              <w:pStyle w:val="50"/>
              <w:numPr>
                <w:ilvl w:val="0"/>
                <w:numId w:val="0"/>
              </w:numPr>
              <w:spacing w:beforeLines="0" w:afterLines="0" w:line="360" w:lineRule="exact"/>
              <w:rPr>
                <w:rFonts w:ascii="仿宋" w:hAnsi="仿宋" w:eastAsia="仿宋"/>
                <w:sz w:val="28"/>
                <w:szCs w:val="28"/>
              </w:rPr>
            </w:pPr>
            <w:r>
              <w:rPr>
                <w:rFonts w:hint="eastAsia" w:ascii="仿宋" w:hAnsi="仿宋" w:eastAsia="仿宋"/>
                <w:kern w:val="2"/>
                <w:sz w:val="28"/>
                <w:szCs w:val="28"/>
              </w:rPr>
              <w:t>5.5 生产经营管理</w:t>
            </w:r>
          </w:p>
        </w:tc>
        <w:tc>
          <w:tcPr>
            <w:tcW w:w="4231" w:type="dxa"/>
          </w:tcPr>
          <w:p>
            <w:pPr>
              <w:pStyle w:val="49"/>
              <w:numPr>
                <w:ilvl w:val="0"/>
                <w:numId w:val="0"/>
              </w:numPr>
              <w:snapToGrid w:val="0"/>
              <w:spacing w:before="156" w:after="156"/>
              <w:jc w:val="both"/>
              <w:rPr>
                <w:rFonts w:ascii="仿宋" w:hAnsi="仿宋" w:eastAsia="仿宋"/>
                <w:kern w:val="2"/>
                <w:sz w:val="28"/>
                <w:szCs w:val="28"/>
              </w:rPr>
            </w:pPr>
            <w:r>
              <w:rPr>
                <w:rFonts w:hint="eastAsia" w:ascii="仿宋" w:hAnsi="仿宋" w:eastAsia="仿宋"/>
                <w:kern w:val="2"/>
                <w:sz w:val="28"/>
                <w:szCs w:val="28"/>
              </w:rPr>
              <w:t>产品召回、客户投诉的处理等，在实际生产中没有这些过程和内容。</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宁夏西夏王葡萄酒业有限公司总农艺师郭惠萍</w:t>
            </w:r>
          </w:p>
        </w:tc>
        <w:tc>
          <w:tcPr>
            <w:tcW w:w="2787" w:type="dxa"/>
          </w:tcPr>
          <w:p>
            <w:pPr>
              <w:spacing w:line="360" w:lineRule="exact"/>
              <w:rPr>
                <w:rFonts w:ascii="仿宋" w:hAnsi="仿宋" w:eastAsia="仿宋"/>
                <w:sz w:val="28"/>
                <w:szCs w:val="28"/>
              </w:rPr>
            </w:pPr>
            <w:r>
              <w:rPr>
                <w:rFonts w:hint="eastAsia" w:ascii="仿宋" w:hAnsi="仿宋" w:eastAsia="仿宋"/>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3</w:t>
            </w:r>
          </w:p>
        </w:tc>
        <w:tc>
          <w:tcPr>
            <w:tcW w:w="4022" w:type="dxa"/>
          </w:tcPr>
          <w:p>
            <w:pPr>
              <w:pStyle w:val="50"/>
              <w:numPr>
                <w:ilvl w:val="0"/>
                <w:numId w:val="0"/>
              </w:numPr>
              <w:spacing w:beforeLines="0" w:afterLines="0" w:line="360" w:lineRule="exact"/>
              <w:rPr>
                <w:rFonts w:ascii="仿宋" w:hAnsi="仿宋" w:eastAsia="仿宋"/>
                <w:sz w:val="28"/>
                <w:szCs w:val="28"/>
              </w:rPr>
            </w:pPr>
            <w:r>
              <w:rPr>
                <w:rFonts w:hint="eastAsia" w:ascii="仿宋" w:hAnsi="仿宋" w:eastAsia="仿宋"/>
                <w:kern w:val="2"/>
                <w:sz w:val="28"/>
                <w:szCs w:val="28"/>
              </w:rPr>
              <w:t>3.3基因工程生物材料</w:t>
            </w:r>
          </w:p>
        </w:tc>
        <w:tc>
          <w:tcPr>
            <w:tcW w:w="4231" w:type="dxa"/>
          </w:tcPr>
          <w:p>
            <w:pPr>
              <w:pStyle w:val="49"/>
              <w:numPr>
                <w:ilvl w:val="0"/>
                <w:numId w:val="0"/>
              </w:numPr>
              <w:snapToGrid w:val="0"/>
              <w:spacing w:before="156" w:after="156"/>
              <w:jc w:val="both"/>
              <w:rPr>
                <w:rFonts w:ascii="仿宋" w:hAnsi="仿宋" w:eastAsia="仿宋"/>
                <w:kern w:val="2"/>
                <w:sz w:val="28"/>
                <w:szCs w:val="28"/>
              </w:rPr>
            </w:pPr>
            <w:r>
              <w:rPr>
                <w:rFonts w:hint="eastAsia" w:ascii="仿宋" w:hAnsi="仿宋" w:eastAsia="仿宋"/>
                <w:kern w:val="2"/>
                <w:sz w:val="28"/>
                <w:szCs w:val="28"/>
              </w:rPr>
              <w:t>建议删除3.3基因工程生物材料”术语及解释，理由是该术语不属于本标准的专业术语，且术语描述的欠准确。</w:t>
            </w:r>
          </w:p>
          <w:p>
            <w:pPr>
              <w:spacing w:line="360" w:lineRule="exact"/>
              <w:rPr>
                <w:rFonts w:ascii="仿宋" w:hAnsi="仿宋" w:eastAsia="仿宋"/>
                <w:sz w:val="28"/>
                <w:szCs w:val="28"/>
              </w:rPr>
            </w:pP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北京市农林科学院植物保护环境保护研究所研究员李兴红</w:t>
            </w:r>
          </w:p>
        </w:tc>
        <w:tc>
          <w:tcPr>
            <w:tcW w:w="2787" w:type="dxa"/>
          </w:tcPr>
          <w:p>
            <w:pPr>
              <w:spacing w:line="360" w:lineRule="exact"/>
              <w:rPr>
                <w:rFonts w:ascii="仿宋" w:hAnsi="仿宋" w:eastAsia="仿宋"/>
                <w:sz w:val="28"/>
                <w:szCs w:val="28"/>
              </w:rPr>
            </w:pPr>
            <w:r>
              <w:rPr>
                <w:rFonts w:hint="eastAsia" w:ascii="仿宋" w:hAnsi="仿宋" w:eastAsia="仿宋"/>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4</w:t>
            </w:r>
          </w:p>
        </w:tc>
        <w:tc>
          <w:tcPr>
            <w:tcW w:w="4022" w:type="dxa"/>
          </w:tcPr>
          <w:p>
            <w:pPr>
              <w:spacing w:line="360" w:lineRule="exact"/>
              <w:rPr>
                <w:rFonts w:ascii="仿宋" w:hAnsi="仿宋" w:eastAsia="仿宋"/>
                <w:sz w:val="28"/>
                <w:szCs w:val="28"/>
              </w:rPr>
            </w:pPr>
            <w:r>
              <w:rPr>
                <w:rFonts w:hint="eastAsia" w:ascii="仿宋" w:hAnsi="仿宋" w:eastAsia="仿宋"/>
                <w:sz w:val="28"/>
                <w:szCs w:val="28"/>
              </w:rPr>
              <w:t>5.4.2.1 保护及利用天敌</w:t>
            </w:r>
          </w:p>
        </w:tc>
        <w:tc>
          <w:tcPr>
            <w:tcW w:w="4231" w:type="dxa"/>
          </w:tcPr>
          <w:p>
            <w:pPr>
              <w:spacing w:line="360" w:lineRule="exact"/>
              <w:rPr>
                <w:rFonts w:ascii="仿宋" w:hAnsi="仿宋" w:eastAsia="仿宋"/>
                <w:sz w:val="28"/>
                <w:szCs w:val="28"/>
              </w:rPr>
            </w:pPr>
            <w:r>
              <w:rPr>
                <w:rFonts w:hint="eastAsia" w:ascii="仿宋" w:hAnsi="仿宋" w:eastAsia="仿宋"/>
                <w:sz w:val="28"/>
                <w:szCs w:val="28"/>
              </w:rPr>
              <w:t>建议建议删除5.4.2.1 中的“在田间喷施化学杀虫剂时避开天敌昆虫的幼（若）虫期。”</w:t>
            </w:r>
          </w:p>
          <w:p>
            <w:pPr>
              <w:spacing w:line="360" w:lineRule="exact"/>
              <w:rPr>
                <w:rFonts w:ascii="仿宋" w:hAnsi="仿宋" w:eastAsia="仿宋"/>
                <w:sz w:val="28"/>
                <w:szCs w:val="28"/>
              </w:rPr>
            </w:pPr>
            <w:r>
              <w:rPr>
                <w:rFonts w:hint="eastAsia" w:ascii="仿宋" w:hAnsi="仿宋" w:eastAsia="仿宋"/>
                <w:sz w:val="28"/>
                <w:szCs w:val="28"/>
              </w:rPr>
              <w:t>理由是在整个葡萄有机生产中是禁止化学杀虫剂的使用。</w:t>
            </w:r>
          </w:p>
          <w:p>
            <w:pPr>
              <w:spacing w:line="360" w:lineRule="exact"/>
              <w:rPr>
                <w:rFonts w:ascii="仿宋" w:hAnsi="仿宋" w:eastAsia="仿宋"/>
                <w:sz w:val="28"/>
                <w:szCs w:val="28"/>
              </w:rPr>
            </w:pP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北京市农林科学院植物保护环境保护研究所研究员李兴红</w:t>
            </w:r>
          </w:p>
        </w:tc>
        <w:tc>
          <w:tcPr>
            <w:tcW w:w="2787" w:type="dxa"/>
          </w:tcPr>
          <w:p>
            <w:pPr>
              <w:spacing w:line="360" w:lineRule="exact"/>
              <w:rPr>
                <w:rFonts w:ascii="仿宋" w:hAnsi="仿宋" w:eastAsia="仿宋"/>
                <w:sz w:val="28"/>
                <w:szCs w:val="28"/>
              </w:rPr>
            </w:pPr>
            <w:r>
              <w:rPr>
                <w:rFonts w:hint="eastAsia" w:ascii="仿宋" w:hAnsi="仿宋" w:eastAsia="仿宋"/>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5</w:t>
            </w:r>
          </w:p>
        </w:tc>
        <w:tc>
          <w:tcPr>
            <w:tcW w:w="4022" w:type="dxa"/>
          </w:tcPr>
          <w:p>
            <w:pPr>
              <w:spacing w:line="360" w:lineRule="exact"/>
              <w:rPr>
                <w:rFonts w:ascii="仿宋" w:hAnsi="仿宋" w:eastAsia="仿宋"/>
                <w:sz w:val="28"/>
                <w:szCs w:val="28"/>
              </w:rPr>
            </w:pPr>
            <w:r>
              <w:rPr>
                <w:rFonts w:hint="eastAsia" w:ascii="仿宋" w:hAnsi="仿宋" w:eastAsia="仿宋"/>
                <w:sz w:val="28"/>
                <w:szCs w:val="28"/>
              </w:rPr>
              <w:t>附录A的表A.1</w:t>
            </w:r>
          </w:p>
        </w:tc>
        <w:tc>
          <w:tcPr>
            <w:tcW w:w="4231" w:type="dxa"/>
          </w:tcPr>
          <w:p>
            <w:pPr>
              <w:spacing w:line="360" w:lineRule="exact"/>
              <w:rPr>
                <w:rFonts w:ascii="仿宋" w:hAnsi="仿宋" w:eastAsia="仿宋"/>
                <w:sz w:val="28"/>
                <w:szCs w:val="28"/>
              </w:rPr>
            </w:pPr>
            <w:r>
              <w:rPr>
                <w:rFonts w:hint="eastAsia" w:ascii="仿宋" w:hAnsi="仿宋" w:eastAsia="仿宋"/>
                <w:sz w:val="28"/>
                <w:szCs w:val="28"/>
              </w:rPr>
              <w:t>建议附录A的表A.1的灰霉病的防治将“花前”改为“花期”，“多抗霉素”改为“寡雄腐霉”；理由是花期灰霉病侵染的关键期，寡雄腐霉是防治葡萄灰霉病的一种高效生物药剂。</w:t>
            </w:r>
          </w:p>
          <w:p>
            <w:pPr>
              <w:spacing w:line="360" w:lineRule="exact"/>
              <w:rPr>
                <w:rFonts w:ascii="仿宋" w:hAnsi="仿宋" w:eastAsia="仿宋"/>
                <w:sz w:val="28"/>
                <w:szCs w:val="28"/>
              </w:rPr>
            </w:pP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北京市农林科学院植物保护环境保护研究所研究员李兴红</w:t>
            </w:r>
          </w:p>
        </w:tc>
        <w:tc>
          <w:tcPr>
            <w:tcW w:w="2787" w:type="dxa"/>
          </w:tcPr>
          <w:p>
            <w:pPr>
              <w:spacing w:line="360" w:lineRule="exact"/>
              <w:rPr>
                <w:rFonts w:ascii="仿宋" w:hAnsi="仿宋" w:eastAsia="仿宋"/>
                <w:sz w:val="28"/>
                <w:szCs w:val="28"/>
              </w:rPr>
            </w:pPr>
            <w:r>
              <w:rPr>
                <w:rFonts w:hint="eastAsia" w:ascii="仿宋" w:hAnsi="仿宋" w:eastAsia="仿宋"/>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6</w:t>
            </w:r>
          </w:p>
        </w:tc>
        <w:tc>
          <w:tcPr>
            <w:tcW w:w="4022" w:type="dxa"/>
          </w:tcPr>
          <w:p>
            <w:pPr>
              <w:spacing w:line="360" w:lineRule="exact"/>
              <w:rPr>
                <w:rFonts w:ascii="仿宋" w:hAnsi="仿宋" w:eastAsia="仿宋"/>
                <w:sz w:val="28"/>
                <w:szCs w:val="28"/>
              </w:rPr>
            </w:pPr>
            <w:r>
              <w:rPr>
                <w:rFonts w:hint="eastAsia" w:ascii="仿宋" w:hAnsi="仿宋" w:eastAsia="仿宋"/>
                <w:sz w:val="28"/>
                <w:szCs w:val="28"/>
              </w:rPr>
              <w:t>前言</w:t>
            </w:r>
          </w:p>
        </w:tc>
        <w:tc>
          <w:tcPr>
            <w:tcW w:w="4231" w:type="dxa"/>
          </w:tcPr>
          <w:p>
            <w:pPr>
              <w:spacing w:line="360" w:lineRule="exact"/>
              <w:rPr>
                <w:rFonts w:ascii="仿宋" w:hAnsi="仿宋" w:eastAsia="仿宋"/>
                <w:sz w:val="28"/>
                <w:szCs w:val="28"/>
              </w:rPr>
            </w:pPr>
            <w:r>
              <w:rPr>
                <w:rFonts w:hint="eastAsia" w:ascii="仿宋" w:hAnsi="仿宋" w:eastAsia="仿宋"/>
                <w:sz w:val="28"/>
                <w:szCs w:val="28"/>
              </w:rPr>
              <w:t>编写单位第一是植物保护研究所</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宁夏大学李玉鼎教授</w:t>
            </w:r>
          </w:p>
        </w:tc>
        <w:tc>
          <w:tcPr>
            <w:tcW w:w="2787" w:type="dxa"/>
          </w:tcPr>
          <w:p>
            <w:pPr>
              <w:spacing w:line="360" w:lineRule="exact"/>
              <w:rPr>
                <w:rFonts w:ascii="仿宋" w:hAnsi="仿宋" w:eastAsia="仿宋"/>
                <w:sz w:val="28"/>
                <w:szCs w:val="28"/>
              </w:rPr>
            </w:pPr>
            <w:r>
              <w:rPr>
                <w:rFonts w:hint="eastAsia" w:ascii="仿宋" w:hAnsi="仿宋" w:eastAsia="仿宋"/>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7</w:t>
            </w:r>
          </w:p>
        </w:tc>
        <w:tc>
          <w:tcPr>
            <w:tcW w:w="4022" w:type="dxa"/>
          </w:tcPr>
          <w:p>
            <w:pPr>
              <w:spacing w:line="360" w:lineRule="exact"/>
              <w:rPr>
                <w:rFonts w:ascii="仿宋" w:hAnsi="仿宋" w:eastAsia="仿宋"/>
                <w:sz w:val="28"/>
                <w:szCs w:val="28"/>
              </w:rPr>
            </w:pPr>
          </w:p>
        </w:tc>
        <w:tc>
          <w:tcPr>
            <w:tcW w:w="4231" w:type="dxa"/>
          </w:tcPr>
          <w:p>
            <w:pPr>
              <w:spacing w:line="360" w:lineRule="exact"/>
              <w:rPr>
                <w:rFonts w:ascii="仿宋" w:hAnsi="仿宋" w:eastAsia="仿宋"/>
                <w:sz w:val="28"/>
                <w:szCs w:val="28"/>
              </w:rPr>
            </w:pPr>
            <w:r>
              <w:rPr>
                <w:rFonts w:hint="eastAsia" w:ascii="仿宋" w:hAnsi="仿宋" w:eastAsia="仿宋"/>
                <w:sz w:val="28"/>
                <w:szCs w:val="28"/>
              </w:rPr>
              <w:t>嫁接苗在宁夏利用有问题，值得商榷</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宁夏大学李玉鼎教授</w:t>
            </w:r>
          </w:p>
        </w:tc>
        <w:tc>
          <w:tcPr>
            <w:tcW w:w="2787" w:type="dxa"/>
          </w:tcPr>
          <w:p>
            <w:pPr>
              <w:spacing w:line="360" w:lineRule="exact"/>
              <w:rPr>
                <w:rFonts w:ascii="仿宋" w:hAnsi="仿宋" w:eastAsia="仿宋"/>
                <w:sz w:val="28"/>
                <w:szCs w:val="28"/>
              </w:rPr>
            </w:pPr>
            <w:r>
              <w:rPr>
                <w:rFonts w:hint="eastAsia" w:ascii="仿宋" w:hAnsi="仿宋" w:eastAsia="仿宋"/>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8</w:t>
            </w:r>
          </w:p>
        </w:tc>
        <w:tc>
          <w:tcPr>
            <w:tcW w:w="4022" w:type="dxa"/>
          </w:tcPr>
          <w:p>
            <w:pPr>
              <w:spacing w:before="100" w:beforeAutospacing="1" w:after="100" w:afterAutospacing="1"/>
              <w:rPr>
                <w:rFonts w:ascii="仿宋" w:hAnsi="仿宋" w:eastAsia="仿宋"/>
                <w:sz w:val="28"/>
                <w:szCs w:val="28"/>
              </w:rPr>
            </w:pPr>
            <w:r>
              <w:rPr>
                <w:rFonts w:hint="eastAsia" w:ascii="仿宋" w:hAnsi="仿宋" w:eastAsia="仿宋"/>
                <w:sz w:val="28"/>
                <w:szCs w:val="28"/>
              </w:rPr>
              <w:t>5.2.3 土壤指标</w:t>
            </w:r>
          </w:p>
        </w:tc>
        <w:tc>
          <w:tcPr>
            <w:tcW w:w="4231" w:type="dxa"/>
          </w:tcPr>
          <w:p>
            <w:pPr>
              <w:rPr>
                <w:rFonts w:ascii="仿宋" w:hAnsi="仿宋" w:eastAsia="仿宋"/>
                <w:sz w:val="28"/>
                <w:szCs w:val="28"/>
              </w:rPr>
            </w:pPr>
            <w:r>
              <w:rPr>
                <w:rFonts w:hint="eastAsia" w:ascii="仿宋" w:hAnsi="仿宋" w:eastAsia="仿宋"/>
                <w:sz w:val="28"/>
                <w:szCs w:val="28"/>
              </w:rPr>
              <w:t>土壤有机质含量、团粒结构 宁夏达不到标准中的要求；pH7.5~8也不可行。</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宁夏大学李玉鼎教授</w:t>
            </w:r>
          </w:p>
        </w:tc>
        <w:tc>
          <w:tcPr>
            <w:tcW w:w="2787" w:type="dxa"/>
          </w:tcPr>
          <w:p>
            <w:pPr>
              <w:spacing w:line="360" w:lineRule="exact"/>
              <w:rPr>
                <w:rFonts w:ascii="仿宋" w:hAnsi="仿宋" w:eastAsia="仿宋"/>
                <w:sz w:val="28"/>
                <w:szCs w:val="28"/>
              </w:rPr>
            </w:pPr>
            <w:r>
              <w:rPr>
                <w:rFonts w:hint="eastAsia" w:ascii="仿宋" w:hAnsi="仿宋" w:eastAsia="仿宋"/>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9</w:t>
            </w:r>
          </w:p>
        </w:tc>
        <w:tc>
          <w:tcPr>
            <w:tcW w:w="4022" w:type="dxa"/>
          </w:tcPr>
          <w:p>
            <w:pPr>
              <w:spacing w:line="276" w:lineRule="auto"/>
              <w:rPr>
                <w:rFonts w:ascii="仿宋" w:hAnsi="仿宋" w:eastAsia="仿宋"/>
                <w:sz w:val="28"/>
                <w:szCs w:val="28"/>
              </w:rPr>
            </w:pPr>
            <w:r>
              <w:rPr>
                <w:rFonts w:hint="eastAsia" w:ascii="仿宋" w:hAnsi="仿宋" w:eastAsia="仿宋"/>
                <w:sz w:val="28"/>
                <w:szCs w:val="28"/>
              </w:rPr>
              <w:t>5.4.2.1保护及利用天敌</w:t>
            </w:r>
          </w:p>
          <w:p>
            <w:pPr>
              <w:spacing w:line="276" w:lineRule="auto"/>
              <w:rPr>
                <w:rFonts w:ascii="仿宋" w:hAnsi="仿宋" w:eastAsia="仿宋"/>
                <w:sz w:val="28"/>
                <w:szCs w:val="28"/>
              </w:rPr>
            </w:pPr>
          </w:p>
        </w:tc>
        <w:tc>
          <w:tcPr>
            <w:tcW w:w="4231" w:type="dxa"/>
          </w:tcPr>
          <w:p>
            <w:pPr>
              <w:rPr>
                <w:rFonts w:ascii="仿宋" w:hAnsi="仿宋" w:eastAsia="仿宋"/>
                <w:sz w:val="28"/>
                <w:szCs w:val="28"/>
              </w:rPr>
            </w:pPr>
            <w:r>
              <w:rPr>
                <w:rFonts w:hint="eastAsia" w:ascii="仿宋" w:hAnsi="仿宋" w:eastAsia="仿宋"/>
                <w:sz w:val="28"/>
                <w:szCs w:val="28"/>
              </w:rPr>
              <w:t>天敌昆虫写得过细没有必要。</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宁夏大学李玉鼎教授</w:t>
            </w:r>
          </w:p>
        </w:tc>
        <w:tc>
          <w:tcPr>
            <w:tcW w:w="2787" w:type="dxa"/>
          </w:tcPr>
          <w:p>
            <w:pPr>
              <w:spacing w:line="360" w:lineRule="exact"/>
              <w:rPr>
                <w:rFonts w:ascii="仿宋" w:hAnsi="仿宋" w:eastAsia="仿宋"/>
                <w:sz w:val="28"/>
                <w:szCs w:val="28"/>
              </w:rPr>
            </w:pPr>
            <w:r>
              <w:rPr>
                <w:rFonts w:hint="eastAsia" w:ascii="仿宋" w:hAnsi="仿宋" w:eastAsia="仿宋"/>
                <w:sz w:val="28"/>
                <w:szCs w:val="28"/>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10</w:t>
            </w:r>
          </w:p>
        </w:tc>
        <w:tc>
          <w:tcPr>
            <w:tcW w:w="4022" w:type="dxa"/>
          </w:tcPr>
          <w:p>
            <w:pPr>
              <w:spacing w:line="276"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1范围</w:t>
            </w:r>
          </w:p>
        </w:tc>
        <w:tc>
          <w:tcPr>
            <w:tcW w:w="4231" w:type="dxa"/>
          </w:tcPr>
          <w:p>
            <w:pPr>
              <w:snapToGrid w:val="0"/>
              <w:rPr>
                <w:rFonts w:ascii="仿宋" w:hAnsi="仿宋" w:eastAsia="仿宋"/>
                <w:sz w:val="28"/>
                <w:szCs w:val="28"/>
              </w:rPr>
            </w:pPr>
            <w:r>
              <w:rPr>
                <w:rFonts w:hint="eastAsia" w:ascii="仿宋" w:hAnsi="仿宋" w:eastAsia="仿宋"/>
                <w:sz w:val="28"/>
                <w:szCs w:val="28"/>
              </w:rPr>
              <w:t>补充：本标准规定了</w:t>
            </w:r>
            <w:r>
              <w:rPr>
                <w:rFonts w:ascii="仿宋" w:hAnsi="仿宋" w:eastAsia="仿宋"/>
                <w:sz w:val="28"/>
                <w:szCs w:val="28"/>
              </w:rPr>
              <w:t>有机酿酒葡萄生产</w:t>
            </w:r>
            <w:r>
              <w:rPr>
                <w:rFonts w:hint="eastAsia" w:ascii="仿宋" w:hAnsi="仿宋" w:eastAsia="仿宋"/>
                <w:sz w:val="28"/>
                <w:szCs w:val="28"/>
              </w:rPr>
              <w:t xml:space="preserve"> ，理由：没有主语</w:t>
            </w:r>
          </w:p>
        </w:tc>
        <w:tc>
          <w:tcPr>
            <w:tcW w:w="2596" w:type="dxa"/>
          </w:tcPr>
          <w:p>
            <w:pPr>
              <w:spacing w:line="520" w:lineRule="exact"/>
              <w:rPr>
                <w:rFonts w:ascii="仿宋" w:hAnsi="仿宋" w:eastAsia="仿宋"/>
                <w:sz w:val="28"/>
                <w:szCs w:val="28"/>
              </w:rPr>
            </w:pPr>
            <w:r>
              <w:rPr>
                <w:rFonts w:ascii="仿宋" w:hAnsi="仿宋" w:eastAsia="仿宋"/>
                <w:sz w:val="28"/>
                <w:szCs w:val="28"/>
              </w:rPr>
              <w:t>宁夏大学农学院</w:t>
            </w:r>
            <w:r>
              <w:rPr>
                <w:rFonts w:hint="eastAsia" w:ascii="仿宋" w:hAnsi="仿宋" w:eastAsia="仿宋"/>
                <w:sz w:val="28"/>
                <w:szCs w:val="28"/>
              </w:rPr>
              <w:t>教授史娟</w:t>
            </w:r>
          </w:p>
        </w:tc>
        <w:tc>
          <w:tcPr>
            <w:tcW w:w="2787" w:type="dxa"/>
          </w:tcPr>
          <w:p>
            <w:pPr>
              <w:spacing w:line="360" w:lineRule="exact"/>
              <w:rPr>
                <w:rFonts w:ascii="仿宋" w:hAnsi="仿宋" w:eastAsia="仿宋"/>
                <w:sz w:val="28"/>
                <w:szCs w:val="28"/>
              </w:rPr>
            </w:pPr>
            <w:r>
              <w:rPr>
                <w:rFonts w:hint="eastAsia" w:ascii="仿宋" w:hAnsi="仿宋" w:eastAsia="仿宋"/>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11</w:t>
            </w:r>
          </w:p>
        </w:tc>
        <w:tc>
          <w:tcPr>
            <w:tcW w:w="4022" w:type="dxa"/>
          </w:tcPr>
          <w:p>
            <w:pPr>
              <w:spacing w:line="276" w:lineRule="auto"/>
              <w:rPr>
                <w:rFonts w:ascii="仿宋" w:hAnsi="仿宋" w:eastAsia="仿宋"/>
                <w:sz w:val="28"/>
                <w:szCs w:val="28"/>
              </w:rPr>
            </w:pPr>
            <w:r>
              <w:rPr>
                <w:rFonts w:hint="eastAsia" w:ascii="仿宋" w:hAnsi="仿宋" w:eastAsia="仿宋"/>
                <w:sz w:val="28"/>
                <w:szCs w:val="28"/>
              </w:rPr>
              <w:t>2规范性引用文件</w:t>
            </w:r>
          </w:p>
        </w:tc>
        <w:tc>
          <w:tcPr>
            <w:tcW w:w="4231" w:type="dxa"/>
          </w:tcPr>
          <w:p>
            <w:pPr>
              <w:rPr>
                <w:rFonts w:ascii="仿宋" w:hAnsi="仿宋" w:eastAsia="仿宋"/>
                <w:sz w:val="28"/>
                <w:szCs w:val="28"/>
              </w:rPr>
            </w:pPr>
            <w:r>
              <w:rPr>
                <w:rFonts w:hint="eastAsia" w:ascii="仿宋" w:hAnsi="仿宋" w:eastAsia="仿宋"/>
                <w:sz w:val="28"/>
                <w:szCs w:val="28"/>
              </w:rPr>
              <w:t>补充</w:t>
            </w:r>
            <w:r>
              <w:rPr>
                <w:rFonts w:ascii="仿宋" w:hAnsi="仿宋" w:eastAsia="仿宋"/>
                <w:sz w:val="28"/>
                <w:szCs w:val="28"/>
              </w:rPr>
              <w:t>宁夏葡萄病虫害防治的地方标准</w:t>
            </w:r>
          </w:p>
        </w:tc>
        <w:tc>
          <w:tcPr>
            <w:tcW w:w="2596" w:type="dxa"/>
          </w:tcPr>
          <w:p>
            <w:pPr>
              <w:spacing w:line="360" w:lineRule="exact"/>
              <w:rPr>
                <w:rFonts w:ascii="仿宋" w:hAnsi="仿宋" w:eastAsia="仿宋"/>
                <w:sz w:val="28"/>
                <w:szCs w:val="28"/>
              </w:rPr>
            </w:pPr>
            <w:r>
              <w:rPr>
                <w:rFonts w:ascii="仿宋" w:hAnsi="仿宋" w:eastAsia="仿宋"/>
                <w:sz w:val="28"/>
                <w:szCs w:val="28"/>
              </w:rPr>
              <w:t>宁夏大学农学院</w:t>
            </w:r>
            <w:r>
              <w:rPr>
                <w:rFonts w:hint="eastAsia" w:ascii="仿宋" w:hAnsi="仿宋" w:eastAsia="仿宋"/>
                <w:sz w:val="28"/>
                <w:szCs w:val="28"/>
              </w:rPr>
              <w:t>教授史娟</w:t>
            </w:r>
          </w:p>
        </w:tc>
        <w:tc>
          <w:tcPr>
            <w:tcW w:w="2787" w:type="dxa"/>
          </w:tcPr>
          <w:p>
            <w:pPr>
              <w:spacing w:line="360" w:lineRule="exact"/>
              <w:rPr>
                <w:rFonts w:ascii="仿宋" w:hAnsi="仿宋" w:eastAsia="仿宋"/>
                <w:sz w:val="28"/>
                <w:szCs w:val="28"/>
              </w:rPr>
            </w:pPr>
            <w:r>
              <w:rPr>
                <w:rFonts w:hint="eastAsia" w:ascii="仿宋" w:hAnsi="仿宋" w:eastAsia="仿宋"/>
                <w:sz w:val="28"/>
                <w:szCs w:val="28"/>
              </w:rPr>
              <w:t>未采纳，未引用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12</w:t>
            </w:r>
          </w:p>
        </w:tc>
        <w:tc>
          <w:tcPr>
            <w:tcW w:w="4022" w:type="dxa"/>
          </w:tcPr>
          <w:p>
            <w:pPr>
              <w:rPr>
                <w:rFonts w:ascii="仿宋" w:hAnsi="仿宋" w:eastAsia="仿宋"/>
                <w:sz w:val="28"/>
                <w:szCs w:val="28"/>
              </w:rPr>
            </w:pPr>
            <w:r>
              <w:rPr>
                <w:rFonts w:hint="eastAsia" w:ascii="仿宋" w:hAnsi="仿宋" w:eastAsia="仿宋"/>
                <w:sz w:val="28"/>
                <w:szCs w:val="28"/>
              </w:rPr>
              <w:t>3.3.1</w:t>
            </w:r>
          </w:p>
        </w:tc>
        <w:tc>
          <w:tcPr>
            <w:tcW w:w="4231" w:type="dxa"/>
          </w:tcPr>
          <w:p>
            <w:pPr>
              <w:pStyle w:val="45"/>
              <w:widowControl w:val="0"/>
              <w:snapToGrid w:val="0"/>
              <w:ind w:firstLine="0" w:firstLineChars="0"/>
              <w:rPr>
                <w:rFonts w:ascii="仿宋" w:hAnsi="仿宋" w:eastAsia="仿宋"/>
                <w:kern w:val="2"/>
                <w:sz w:val="28"/>
                <w:szCs w:val="28"/>
              </w:rPr>
            </w:pPr>
            <w:r>
              <w:rPr>
                <w:rFonts w:ascii="仿宋" w:hAnsi="仿宋" w:eastAsia="仿宋"/>
                <w:kern w:val="2"/>
                <w:sz w:val="28"/>
                <w:szCs w:val="28"/>
              </w:rPr>
              <w:t>标准应该写清楚（符合的应该是国家相关的有机认证标准，而非本标准）</w:t>
            </w:r>
          </w:p>
        </w:tc>
        <w:tc>
          <w:tcPr>
            <w:tcW w:w="2596" w:type="dxa"/>
          </w:tcPr>
          <w:p>
            <w:pPr>
              <w:rPr>
                <w:rFonts w:ascii="仿宋" w:hAnsi="仿宋" w:eastAsia="仿宋"/>
                <w:sz w:val="28"/>
                <w:szCs w:val="28"/>
              </w:rPr>
            </w:pPr>
            <w:r>
              <w:rPr>
                <w:rFonts w:ascii="仿宋" w:hAnsi="仿宋" w:eastAsia="仿宋"/>
                <w:sz w:val="28"/>
                <w:szCs w:val="28"/>
              </w:rPr>
              <w:t>宁夏大学农学院</w:t>
            </w:r>
            <w:r>
              <w:rPr>
                <w:rFonts w:hint="eastAsia" w:ascii="仿宋" w:hAnsi="仿宋" w:eastAsia="仿宋"/>
                <w:sz w:val="28"/>
                <w:szCs w:val="28"/>
              </w:rPr>
              <w:t>教授史娟</w:t>
            </w:r>
          </w:p>
        </w:tc>
        <w:tc>
          <w:tcPr>
            <w:tcW w:w="2787" w:type="dxa"/>
          </w:tcPr>
          <w:p>
            <w:pPr>
              <w:rPr>
                <w:rFonts w:ascii="仿宋" w:hAnsi="仿宋" w:eastAsia="仿宋"/>
                <w:sz w:val="28"/>
                <w:szCs w:val="28"/>
              </w:rPr>
            </w:pPr>
            <w:r>
              <w:rPr>
                <w:rFonts w:hint="eastAsia" w:ascii="仿宋" w:hAnsi="仿宋" w:eastAsia="仿宋"/>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13</w:t>
            </w:r>
          </w:p>
        </w:tc>
        <w:tc>
          <w:tcPr>
            <w:tcW w:w="4022" w:type="dxa"/>
          </w:tcPr>
          <w:p>
            <w:pPr>
              <w:rPr>
                <w:rFonts w:ascii="仿宋" w:hAnsi="仿宋" w:eastAsia="仿宋"/>
                <w:sz w:val="28"/>
                <w:szCs w:val="28"/>
              </w:rPr>
            </w:pPr>
            <w:r>
              <w:rPr>
                <w:rFonts w:hint="eastAsia" w:ascii="仿宋" w:hAnsi="仿宋" w:eastAsia="仿宋"/>
                <w:sz w:val="28"/>
                <w:szCs w:val="28"/>
              </w:rPr>
              <w:t>3.2</w:t>
            </w:r>
          </w:p>
        </w:tc>
        <w:tc>
          <w:tcPr>
            <w:tcW w:w="4231" w:type="dxa"/>
          </w:tcPr>
          <w:p>
            <w:pPr>
              <w:rPr>
                <w:rFonts w:ascii="仿宋" w:hAnsi="仿宋" w:eastAsia="仿宋"/>
                <w:sz w:val="28"/>
                <w:szCs w:val="28"/>
              </w:rPr>
            </w:pPr>
            <w:r>
              <w:rPr>
                <w:rFonts w:ascii="仿宋" w:hAnsi="仿宋" w:eastAsia="仿宋"/>
                <w:sz w:val="28"/>
                <w:szCs w:val="28"/>
              </w:rPr>
              <w:t>在编制说明里介绍清楚即可</w:t>
            </w:r>
            <w:r>
              <w:rPr>
                <w:rFonts w:hint="eastAsia" w:ascii="仿宋" w:hAnsi="仿宋" w:eastAsia="仿宋"/>
                <w:sz w:val="28"/>
                <w:szCs w:val="28"/>
              </w:rPr>
              <w:t>。</w:t>
            </w:r>
          </w:p>
        </w:tc>
        <w:tc>
          <w:tcPr>
            <w:tcW w:w="2596" w:type="dxa"/>
          </w:tcPr>
          <w:p>
            <w:pPr>
              <w:rPr>
                <w:rFonts w:ascii="仿宋" w:hAnsi="仿宋" w:eastAsia="仿宋"/>
                <w:sz w:val="28"/>
                <w:szCs w:val="28"/>
              </w:rPr>
            </w:pPr>
            <w:r>
              <w:rPr>
                <w:rFonts w:ascii="仿宋" w:hAnsi="仿宋" w:eastAsia="仿宋"/>
                <w:sz w:val="28"/>
                <w:szCs w:val="28"/>
              </w:rPr>
              <w:t>宁夏大学农学院</w:t>
            </w:r>
            <w:r>
              <w:rPr>
                <w:rFonts w:hint="eastAsia" w:ascii="仿宋" w:hAnsi="仿宋" w:eastAsia="仿宋"/>
                <w:sz w:val="28"/>
                <w:szCs w:val="28"/>
              </w:rPr>
              <w:t>教授史娟</w:t>
            </w:r>
          </w:p>
        </w:tc>
        <w:tc>
          <w:tcPr>
            <w:tcW w:w="2787" w:type="dxa"/>
          </w:tcPr>
          <w:p>
            <w:pPr>
              <w:rPr>
                <w:rFonts w:ascii="仿宋" w:hAnsi="仿宋" w:eastAsia="仿宋"/>
                <w:sz w:val="28"/>
                <w:szCs w:val="28"/>
              </w:rPr>
            </w:pPr>
            <w:r>
              <w:rPr>
                <w:rFonts w:hint="eastAsia" w:ascii="仿宋" w:hAnsi="仿宋" w:eastAsia="仿宋"/>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14</w:t>
            </w:r>
          </w:p>
        </w:tc>
        <w:tc>
          <w:tcPr>
            <w:tcW w:w="4022" w:type="dxa"/>
          </w:tcPr>
          <w:p>
            <w:pPr>
              <w:rPr>
                <w:rFonts w:ascii="仿宋" w:hAnsi="仿宋" w:eastAsia="仿宋"/>
                <w:sz w:val="28"/>
                <w:szCs w:val="28"/>
              </w:rPr>
            </w:pPr>
            <w:r>
              <w:rPr>
                <w:rFonts w:hint="eastAsia" w:ascii="仿宋" w:hAnsi="仿宋" w:eastAsia="仿宋"/>
                <w:sz w:val="28"/>
                <w:szCs w:val="28"/>
              </w:rPr>
              <w:t>3.3基因工程生物材料</w:t>
            </w:r>
          </w:p>
        </w:tc>
        <w:tc>
          <w:tcPr>
            <w:tcW w:w="4231" w:type="dxa"/>
          </w:tcPr>
          <w:p>
            <w:pPr>
              <w:pStyle w:val="45"/>
              <w:snapToGrid w:val="0"/>
              <w:ind w:firstLine="0" w:firstLineChars="0"/>
              <w:rPr>
                <w:rFonts w:ascii="仿宋" w:hAnsi="仿宋" w:eastAsia="仿宋"/>
                <w:kern w:val="2"/>
                <w:sz w:val="28"/>
                <w:szCs w:val="28"/>
              </w:rPr>
            </w:pPr>
            <w:r>
              <w:rPr>
                <w:rFonts w:ascii="仿宋" w:hAnsi="仿宋" w:eastAsia="仿宋"/>
                <w:kern w:val="2"/>
                <w:sz w:val="28"/>
                <w:szCs w:val="28"/>
              </w:rPr>
              <w:t>补充该概念的标准定义</w:t>
            </w:r>
          </w:p>
        </w:tc>
        <w:tc>
          <w:tcPr>
            <w:tcW w:w="2596" w:type="dxa"/>
          </w:tcPr>
          <w:p>
            <w:pPr>
              <w:rPr>
                <w:rFonts w:ascii="仿宋" w:hAnsi="仿宋" w:eastAsia="仿宋"/>
                <w:sz w:val="28"/>
                <w:szCs w:val="28"/>
              </w:rPr>
            </w:pPr>
            <w:r>
              <w:rPr>
                <w:rFonts w:ascii="仿宋" w:hAnsi="仿宋" w:eastAsia="仿宋"/>
                <w:sz w:val="28"/>
                <w:szCs w:val="28"/>
              </w:rPr>
              <w:t>宁夏大学农学院</w:t>
            </w:r>
            <w:r>
              <w:rPr>
                <w:rFonts w:hint="eastAsia" w:ascii="仿宋" w:hAnsi="仿宋" w:eastAsia="仿宋"/>
                <w:sz w:val="28"/>
                <w:szCs w:val="28"/>
              </w:rPr>
              <w:t>教授史娟</w:t>
            </w:r>
          </w:p>
        </w:tc>
        <w:tc>
          <w:tcPr>
            <w:tcW w:w="2787" w:type="dxa"/>
          </w:tcPr>
          <w:p>
            <w:pPr>
              <w:rPr>
                <w:rFonts w:ascii="仿宋" w:hAnsi="仿宋" w:eastAsia="仿宋"/>
                <w:sz w:val="28"/>
                <w:szCs w:val="28"/>
              </w:rPr>
            </w:pPr>
            <w:r>
              <w:rPr>
                <w:rFonts w:hint="eastAsia" w:ascii="仿宋" w:hAnsi="仿宋" w:eastAsia="仿宋"/>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15</w:t>
            </w:r>
          </w:p>
        </w:tc>
        <w:tc>
          <w:tcPr>
            <w:tcW w:w="4022" w:type="dxa"/>
          </w:tcPr>
          <w:p>
            <w:pPr>
              <w:rPr>
                <w:rFonts w:ascii="仿宋" w:hAnsi="仿宋" w:eastAsia="仿宋"/>
                <w:sz w:val="28"/>
                <w:szCs w:val="28"/>
              </w:rPr>
            </w:pPr>
            <w:r>
              <w:rPr>
                <w:rFonts w:hint="eastAsia" w:ascii="仿宋" w:hAnsi="仿宋" w:eastAsia="仿宋"/>
                <w:sz w:val="28"/>
                <w:szCs w:val="28"/>
              </w:rPr>
              <w:t>4.1 基础条件</w:t>
            </w:r>
          </w:p>
          <w:p>
            <w:pPr>
              <w:rPr>
                <w:rFonts w:ascii="仿宋" w:hAnsi="仿宋" w:eastAsia="仿宋"/>
                <w:sz w:val="28"/>
                <w:szCs w:val="28"/>
              </w:rPr>
            </w:pPr>
          </w:p>
        </w:tc>
        <w:tc>
          <w:tcPr>
            <w:tcW w:w="4231" w:type="dxa"/>
          </w:tcPr>
          <w:p>
            <w:pPr>
              <w:pStyle w:val="45"/>
              <w:widowControl w:val="0"/>
              <w:snapToGrid w:val="0"/>
              <w:ind w:firstLine="0" w:firstLineChars="0"/>
              <w:rPr>
                <w:rFonts w:ascii="仿宋" w:hAnsi="仿宋" w:eastAsia="仿宋"/>
                <w:kern w:val="2"/>
                <w:sz w:val="28"/>
                <w:szCs w:val="28"/>
              </w:rPr>
            </w:pPr>
            <w:r>
              <w:rPr>
                <w:rFonts w:hint="eastAsia" w:ascii="仿宋" w:hAnsi="仿宋" w:eastAsia="仿宋"/>
                <w:kern w:val="2"/>
                <w:sz w:val="28"/>
                <w:szCs w:val="28"/>
              </w:rPr>
              <w:t>符合有机认证要求后面补充</w:t>
            </w:r>
            <w:r>
              <w:rPr>
                <w:rFonts w:ascii="仿宋" w:hAnsi="仿宋" w:eastAsia="仿宋"/>
                <w:kern w:val="2"/>
                <w:sz w:val="28"/>
                <w:szCs w:val="28"/>
              </w:rPr>
              <w:t>（写清楚符合GB/DB/）要求</w:t>
            </w:r>
          </w:p>
        </w:tc>
        <w:tc>
          <w:tcPr>
            <w:tcW w:w="2596" w:type="dxa"/>
          </w:tcPr>
          <w:p>
            <w:pPr>
              <w:rPr>
                <w:rFonts w:ascii="仿宋" w:hAnsi="仿宋" w:eastAsia="仿宋"/>
                <w:sz w:val="28"/>
                <w:szCs w:val="28"/>
              </w:rPr>
            </w:pPr>
            <w:r>
              <w:rPr>
                <w:rFonts w:ascii="仿宋" w:hAnsi="仿宋" w:eastAsia="仿宋"/>
                <w:sz w:val="28"/>
                <w:szCs w:val="28"/>
              </w:rPr>
              <w:t>宁夏大学农学院</w:t>
            </w:r>
            <w:r>
              <w:rPr>
                <w:rFonts w:hint="eastAsia" w:ascii="仿宋" w:hAnsi="仿宋" w:eastAsia="仿宋"/>
                <w:sz w:val="28"/>
                <w:szCs w:val="28"/>
              </w:rPr>
              <w:t>教授史娟</w:t>
            </w:r>
          </w:p>
        </w:tc>
        <w:tc>
          <w:tcPr>
            <w:tcW w:w="2787" w:type="dxa"/>
          </w:tcPr>
          <w:p>
            <w:pPr>
              <w:rPr>
                <w:rFonts w:ascii="仿宋" w:hAnsi="仿宋" w:eastAsia="仿宋"/>
                <w:sz w:val="28"/>
                <w:szCs w:val="28"/>
              </w:rPr>
            </w:pPr>
            <w:r>
              <w:rPr>
                <w:rFonts w:hint="eastAsia" w:ascii="仿宋" w:hAnsi="仿宋" w:eastAsia="仿宋"/>
                <w:sz w:val="28"/>
                <w:szCs w:val="28"/>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16</w:t>
            </w:r>
          </w:p>
        </w:tc>
        <w:tc>
          <w:tcPr>
            <w:tcW w:w="4022" w:type="dxa"/>
          </w:tcPr>
          <w:p>
            <w:pPr>
              <w:rPr>
                <w:rFonts w:ascii="仿宋" w:hAnsi="仿宋" w:eastAsia="仿宋"/>
                <w:sz w:val="28"/>
                <w:szCs w:val="28"/>
              </w:rPr>
            </w:pPr>
            <w:r>
              <w:rPr>
                <w:rFonts w:hint="eastAsia" w:ascii="仿宋" w:hAnsi="仿宋" w:eastAsia="仿宋"/>
                <w:sz w:val="28"/>
                <w:szCs w:val="28"/>
              </w:rPr>
              <w:t>5.2.1 定期监测</w:t>
            </w:r>
          </w:p>
        </w:tc>
        <w:tc>
          <w:tcPr>
            <w:tcW w:w="4231" w:type="dxa"/>
          </w:tcPr>
          <w:p>
            <w:pPr>
              <w:pStyle w:val="51"/>
              <w:numPr>
                <w:ilvl w:val="0"/>
                <w:numId w:val="0"/>
              </w:numPr>
              <w:snapToGrid w:val="0"/>
              <w:spacing w:beforeLines="0" w:afterLines="0"/>
              <w:jc w:val="both"/>
              <w:rPr>
                <w:rFonts w:ascii="仿宋" w:hAnsi="仿宋" w:eastAsia="仿宋"/>
                <w:sz w:val="28"/>
                <w:szCs w:val="28"/>
              </w:rPr>
            </w:pPr>
            <w:r>
              <w:rPr>
                <w:rFonts w:hint="eastAsia" w:ascii="仿宋" w:hAnsi="仿宋" w:eastAsia="仿宋"/>
                <w:sz w:val="28"/>
                <w:szCs w:val="28"/>
              </w:rPr>
              <w:t>定期监测土壤肥力水平和重金属元素含量。一般要求每3年检测一次。根据检测结果，有针对性地</w:t>
            </w:r>
            <w:r>
              <w:rPr>
                <w:rFonts w:ascii="仿宋" w:hAnsi="仿宋" w:eastAsia="仿宋" w:cs="宋体"/>
                <w:sz w:val="28"/>
                <w:szCs w:val="28"/>
              </w:rPr>
              <w:t>补充依据？标准进行土壤改良</w:t>
            </w:r>
            <w:r>
              <w:rPr>
                <w:rFonts w:hint="eastAsia" w:ascii="仿宋" w:hAnsi="仿宋" w:eastAsia="仿宋"/>
                <w:sz w:val="28"/>
                <w:szCs w:val="28"/>
              </w:rPr>
              <w:t>采取土壤改良措施。</w:t>
            </w:r>
          </w:p>
        </w:tc>
        <w:tc>
          <w:tcPr>
            <w:tcW w:w="2596" w:type="dxa"/>
          </w:tcPr>
          <w:p>
            <w:pPr>
              <w:spacing w:line="360" w:lineRule="exact"/>
              <w:rPr>
                <w:rFonts w:ascii="仿宋" w:hAnsi="仿宋" w:eastAsia="仿宋"/>
                <w:sz w:val="28"/>
                <w:szCs w:val="28"/>
              </w:rPr>
            </w:pPr>
            <w:r>
              <w:rPr>
                <w:rFonts w:ascii="仿宋" w:hAnsi="仿宋" w:eastAsia="仿宋"/>
                <w:sz w:val="28"/>
                <w:szCs w:val="28"/>
              </w:rPr>
              <w:t>宁夏大学农学院</w:t>
            </w:r>
            <w:r>
              <w:rPr>
                <w:rFonts w:hint="eastAsia" w:ascii="仿宋" w:hAnsi="仿宋" w:eastAsia="仿宋"/>
                <w:sz w:val="28"/>
                <w:szCs w:val="28"/>
              </w:rPr>
              <w:t>教授史娟</w:t>
            </w:r>
          </w:p>
        </w:tc>
        <w:tc>
          <w:tcPr>
            <w:tcW w:w="2787" w:type="dxa"/>
          </w:tcPr>
          <w:p>
            <w:pPr>
              <w:spacing w:line="360" w:lineRule="exact"/>
              <w:rPr>
                <w:rFonts w:ascii="仿宋" w:hAnsi="仿宋" w:eastAsia="仿宋"/>
                <w:sz w:val="28"/>
                <w:szCs w:val="28"/>
              </w:rPr>
            </w:pPr>
            <w:r>
              <w:rPr>
                <w:rFonts w:hint="eastAsia" w:ascii="仿宋" w:hAnsi="仿宋" w:eastAsia="仿宋"/>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17</w:t>
            </w:r>
          </w:p>
        </w:tc>
        <w:tc>
          <w:tcPr>
            <w:tcW w:w="4022" w:type="dxa"/>
          </w:tcPr>
          <w:p>
            <w:pPr>
              <w:spacing w:line="360" w:lineRule="exact"/>
              <w:rPr>
                <w:rFonts w:ascii="仿宋" w:hAnsi="仿宋" w:eastAsia="仿宋"/>
                <w:sz w:val="28"/>
                <w:szCs w:val="28"/>
              </w:rPr>
            </w:pPr>
            <w:r>
              <w:rPr>
                <w:rFonts w:hint="eastAsia" w:ascii="仿宋" w:hAnsi="仿宋" w:eastAsia="仿宋"/>
                <w:sz w:val="28"/>
                <w:szCs w:val="28"/>
              </w:rPr>
              <w:t>5.2.3土壤指标</w:t>
            </w:r>
          </w:p>
        </w:tc>
        <w:tc>
          <w:tcPr>
            <w:tcW w:w="4231" w:type="dxa"/>
          </w:tcPr>
          <w:p>
            <w:pPr>
              <w:pStyle w:val="50"/>
              <w:numPr>
                <w:ilvl w:val="0"/>
                <w:numId w:val="0"/>
              </w:numPr>
              <w:snapToGrid w:val="0"/>
              <w:spacing w:beforeLines="0" w:afterLines="0"/>
              <w:rPr>
                <w:rFonts w:ascii="仿宋" w:hAnsi="仿宋" w:eastAsia="仿宋"/>
                <w:sz w:val="28"/>
                <w:szCs w:val="28"/>
              </w:rPr>
            </w:pPr>
            <w:r>
              <w:rPr>
                <w:rFonts w:hint="eastAsia" w:ascii="仿宋" w:hAnsi="仿宋" w:eastAsia="仿宋"/>
                <w:sz w:val="28"/>
                <w:szCs w:val="28"/>
              </w:rPr>
              <w:t>建议微生物数量改为微生物群落，该文本中的这个数量依据？。 补充不得含有有机葡萄生产规定的有毒有害物质。</w:t>
            </w:r>
          </w:p>
        </w:tc>
        <w:tc>
          <w:tcPr>
            <w:tcW w:w="2596" w:type="dxa"/>
          </w:tcPr>
          <w:p>
            <w:pPr>
              <w:spacing w:line="360" w:lineRule="exact"/>
              <w:rPr>
                <w:rFonts w:ascii="仿宋" w:hAnsi="仿宋" w:eastAsia="仿宋"/>
                <w:sz w:val="28"/>
                <w:szCs w:val="28"/>
              </w:rPr>
            </w:pPr>
            <w:r>
              <w:rPr>
                <w:rFonts w:ascii="仿宋" w:hAnsi="仿宋" w:eastAsia="仿宋"/>
                <w:sz w:val="28"/>
                <w:szCs w:val="28"/>
              </w:rPr>
              <w:t>宁夏大学农学院</w:t>
            </w:r>
            <w:r>
              <w:rPr>
                <w:rFonts w:hint="eastAsia" w:ascii="仿宋" w:hAnsi="仿宋" w:eastAsia="仿宋"/>
                <w:sz w:val="28"/>
                <w:szCs w:val="28"/>
              </w:rPr>
              <w:t>教授史娟</w:t>
            </w:r>
          </w:p>
        </w:tc>
        <w:tc>
          <w:tcPr>
            <w:tcW w:w="2787" w:type="dxa"/>
          </w:tcPr>
          <w:p>
            <w:pPr>
              <w:spacing w:line="360" w:lineRule="exact"/>
              <w:rPr>
                <w:rFonts w:ascii="仿宋" w:hAnsi="仿宋" w:eastAsia="仿宋"/>
                <w:sz w:val="28"/>
                <w:szCs w:val="28"/>
              </w:rPr>
            </w:pPr>
            <w:r>
              <w:rPr>
                <w:rFonts w:hint="eastAsia" w:ascii="仿宋" w:hAnsi="仿宋" w:eastAsia="仿宋"/>
                <w:sz w:val="28"/>
                <w:szCs w:val="28"/>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18</w:t>
            </w:r>
          </w:p>
        </w:tc>
        <w:tc>
          <w:tcPr>
            <w:tcW w:w="4022" w:type="dxa"/>
          </w:tcPr>
          <w:p>
            <w:pPr>
              <w:spacing w:line="360" w:lineRule="exact"/>
              <w:rPr>
                <w:rFonts w:ascii="仿宋" w:hAnsi="仿宋" w:eastAsia="仿宋"/>
                <w:sz w:val="28"/>
                <w:szCs w:val="28"/>
              </w:rPr>
            </w:pPr>
            <w:r>
              <w:rPr>
                <w:rFonts w:hint="eastAsia" w:ascii="仿宋" w:hAnsi="仿宋" w:eastAsia="仿宋"/>
                <w:sz w:val="28"/>
                <w:szCs w:val="28"/>
              </w:rPr>
              <w:t>5.4病虫害防治</w:t>
            </w:r>
          </w:p>
        </w:tc>
        <w:tc>
          <w:tcPr>
            <w:tcW w:w="4231" w:type="dxa"/>
          </w:tcPr>
          <w:p>
            <w:pPr>
              <w:spacing w:line="360" w:lineRule="exact"/>
              <w:rPr>
                <w:rFonts w:ascii="仿宋" w:hAnsi="仿宋" w:eastAsia="仿宋"/>
                <w:sz w:val="28"/>
                <w:szCs w:val="28"/>
              </w:rPr>
            </w:pPr>
            <w:r>
              <w:rPr>
                <w:rFonts w:hint="eastAsia" w:ascii="仿宋" w:hAnsi="仿宋" w:eastAsia="仿宋"/>
                <w:sz w:val="28"/>
                <w:szCs w:val="28"/>
              </w:rPr>
              <w:t>如果有葡萄病虫害防治的地方标准，建议引用，重点突出一下有机葡萄生产，病虫害防治的关键使用方法即可。否则病虫害防治是生产有机葡萄的关键环节，应该有依据。</w:t>
            </w:r>
          </w:p>
        </w:tc>
        <w:tc>
          <w:tcPr>
            <w:tcW w:w="2596" w:type="dxa"/>
          </w:tcPr>
          <w:p>
            <w:pPr>
              <w:spacing w:line="360" w:lineRule="exact"/>
              <w:rPr>
                <w:rFonts w:ascii="仿宋" w:hAnsi="仿宋" w:eastAsia="仿宋"/>
                <w:sz w:val="28"/>
                <w:szCs w:val="28"/>
              </w:rPr>
            </w:pPr>
            <w:r>
              <w:rPr>
                <w:rFonts w:ascii="仿宋" w:hAnsi="仿宋" w:eastAsia="仿宋"/>
                <w:sz w:val="28"/>
                <w:szCs w:val="28"/>
              </w:rPr>
              <w:t>宁夏大学农学院</w:t>
            </w:r>
            <w:r>
              <w:rPr>
                <w:rFonts w:hint="eastAsia" w:ascii="仿宋" w:hAnsi="仿宋" w:eastAsia="仿宋"/>
                <w:sz w:val="28"/>
                <w:szCs w:val="28"/>
              </w:rPr>
              <w:t>教授史娟</w:t>
            </w:r>
          </w:p>
        </w:tc>
        <w:tc>
          <w:tcPr>
            <w:tcW w:w="2787" w:type="dxa"/>
          </w:tcPr>
          <w:p>
            <w:pPr>
              <w:spacing w:line="360" w:lineRule="exact"/>
              <w:rPr>
                <w:rFonts w:ascii="仿宋" w:hAnsi="仿宋" w:eastAsia="仿宋"/>
                <w:sz w:val="28"/>
                <w:szCs w:val="28"/>
              </w:rPr>
            </w:pPr>
            <w:r>
              <w:rPr>
                <w:rFonts w:hint="eastAsia" w:ascii="仿宋" w:hAnsi="仿宋" w:eastAsia="仿宋"/>
                <w:sz w:val="28"/>
                <w:szCs w:val="28"/>
              </w:rPr>
              <w:t>未采纳，有机酿酒葡萄生产中病虫害防治与常规病虫害防治技术差别较大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19</w:t>
            </w:r>
          </w:p>
        </w:tc>
        <w:tc>
          <w:tcPr>
            <w:tcW w:w="4022" w:type="dxa"/>
          </w:tcPr>
          <w:p>
            <w:pPr>
              <w:spacing w:line="360" w:lineRule="exact"/>
              <w:rPr>
                <w:rFonts w:ascii="仿宋" w:hAnsi="仿宋" w:eastAsia="仿宋"/>
                <w:sz w:val="28"/>
                <w:szCs w:val="28"/>
              </w:rPr>
            </w:pPr>
            <w:r>
              <w:rPr>
                <w:rFonts w:hint="eastAsia" w:ascii="仿宋" w:hAnsi="仿宋" w:eastAsia="仿宋"/>
                <w:sz w:val="28"/>
                <w:szCs w:val="28"/>
              </w:rPr>
              <w:t>5.5.4记录</w:t>
            </w:r>
          </w:p>
        </w:tc>
        <w:tc>
          <w:tcPr>
            <w:tcW w:w="4231" w:type="dxa"/>
          </w:tcPr>
          <w:p>
            <w:pPr>
              <w:pStyle w:val="45"/>
              <w:snapToGrid w:val="0"/>
              <w:ind w:firstLine="0" w:firstLineChars="0"/>
              <w:rPr>
                <w:rFonts w:ascii="仿宋" w:hAnsi="仿宋" w:eastAsia="仿宋"/>
                <w:sz w:val="28"/>
                <w:szCs w:val="28"/>
              </w:rPr>
            </w:pPr>
            <w:r>
              <w:rPr>
                <w:rFonts w:hint="eastAsia" w:ascii="仿宋" w:hAnsi="仿宋" w:eastAsia="仿宋"/>
                <w:sz w:val="28"/>
                <w:szCs w:val="28"/>
              </w:rPr>
              <w:t>建议单独分开列出是否要好一些。如生产记录、病虫害记录、投入品记录等</w:t>
            </w:r>
          </w:p>
          <w:p>
            <w:pPr>
              <w:spacing w:line="360" w:lineRule="exact"/>
              <w:rPr>
                <w:rFonts w:ascii="仿宋" w:hAnsi="仿宋" w:eastAsia="仿宋"/>
                <w:sz w:val="28"/>
                <w:szCs w:val="28"/>
              </w:rPr>
            </w:pPr>
          </w:p>
        </w:tc>
        <w:tc>
          <w:tcPr>
            <w:tcW w:w="2596" w:type="dxa"/>
          </w:tcPr>
          <w:p>
            <w:pPr>
              <w:spacing w:line="360" w:lineRule="exact"/>
              <w:rPr>
                <w:rFonts w:ascii="仿宋" w:hAnsi="仿宋" w:eastAsia="仿宋"/>
                <w:sz w:val="28"/>
                <w:szCs w:val="28"/>
              </w:rPr>
            </w:pPr>
            <w:r>
              <w:rPr>
                <w:rFonts w:ascii="仿宋" w:hAnsi="仿宋" w:eastAsia="仿宋"/>
                <w:sz w:val="28"/>
                <w:szCs w:val="28"/>
              </w:rPr>
              <w:t>宁夏大学农学院</w:t>
            </w:r>
            <w:r>
              <w:rPr>
                <w:rFonts w:hint="eastAsia" w:ascii="仿宋" w:hAnsi="仿宋" w:eastAsia="仿宋"/>
                <w:sz w:val="28"/>
                <w:szCs w:val="28"/>
              </w:rPr>
              <w:t>教授史娟</w:t>
            </w:r>
          </w:p>
        </w:tc>
        <w:tc>
          <w:tcPr>
            <w:tcW w:w="2787" w:type="dxa"/>
          </w:tcPr>
          <w:p>
            <w:pPr>
              <w:spacing w:line="360" w:lineRule="exact"/>
              <w:rPr>
                <w:rFonts w:ascii="仿宋" w:hAnsi="仿宋" w:eastAsia="仿宋"/>
                <w:sz w:val="28"/>
                <w:szCs w:val="28"/>
              </w:rPr>
            </w:pPr>
            <w:r>
              <w:rPr>
                <w:rFonts w:hint="eastAsia" w:ascii="仿宋" w:hAnsi="仿宋" w:eastAsia="仿宋"/>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20</w:t>
            </w:r>
          </w:p>
        </w:tc>
        <w:tc>
          <w:tcPr>
            <w:tcW w:w="4022"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3.3 基因工程生物材料</w:t>
            </w:r>
          </w:p>
        </w:tc>
        <w:tc>
          <w:tcPr>
            <w:tcW w:w="4231"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描述不清晰。</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北方民族大学副研究员宋长冰</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21</w:t>
            </w:r>
          </w:p>
        </w:tc>
        <w:tc>
          <w:tcPr>
            <w:tcW w:w="4022" w:type="dxa"/>
          </w:tcPr>
          <w:p>
            <w:pPr>
              <w:spacing w:line="360" w:lineRule="exact"/>
              <w:rPr>
                <w:rFonts w:ascii="仿宋" w:hAnsi="仿宋" w:eastAsia="仿宋"/>
                <w:sz w:val="28"/>
                <w:szCs w:val="28"/>
              </w:rPr>
            </w:pPr>
            <w:r>
              <w:rPr>
                <w:rFonts w:ascii="仿宋" w:hAnsi="仿宋" w:eastAsia="仿宋"/>
                <w:color w:val="000000"/>
                <w:sz w:val="28"/>
                <w:szCs w:val="28"/>
                <w:shd w:val="clear" w:color="auto" w:fill="FFFFFF"/>
              </w:rPr>
              <w:t>3.4</w:t>
            </w:r>
            <w:r>
              <w:rPr>
                <w:rFonts w:hint="eastAsia" w:ascii="仿宋" w:hAnsi="仿宋" w:eastAsia="仿宋"/>
                <w:color w:val="000000" w:themeColor="text1"/>
                <w:sz w:val="28"/>
                <w:szCs w:val="28"/>
              </w:rPr>
              <w:t>缓冲带和栖息地</w:t>
            </w:r>
          </w:p>
        </w:tc>
        <w:tc>
          <w:tcPr>
            <w:tcW w:w="4231" w:type="dxa"/>
          </w:tcPr>
          <w:p>
            <w:pPr>
              <w:spacing w:line="276" w:lineRule="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缓冲带和栖息地欠数据依据</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北方民族大学副研究员宋长冰</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22</w:t>
            </w:r>
          </w:p>
        </w:tc>
        <w:tc>
          <w:tcPr>
            <w:tcW w:w="4022"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5.2.1定期监测</w:t>
            </w:r>
          </w:p>
        </w:tc>
        <w:tc>
          <w:tcPr>
            <w:tcW w:w="4231"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何为“土壤肥力水平”？ 定期监测有针对性地采取土壤改良措施调控重金属含量可行吗？</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北方民族大学副研究员宋长冰</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23</w:t>
            </w:r>
          </w:p>
        </w:tc>
        <w:tc>
          <w:tcPr>
            <w:tcW w:w="4022"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5.2.3土壤指标</w:t>
            </w:r>
          </w:p>
        </w:tc>
        <w:tc>
          <w:tcPr>
            <w:tcW w:w="4231" w:type="dxa"/>
          </w:tcPr>
          <w:p>
            <w:pPr>
              <w:spacing w:line="276" w:lineRule="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与现实不符</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北方民族大学副研究员宋长冰</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24</w:t>
            </w:r>
          </w:p>
        </w:tc>
        <w:tc>
          <w:tcPr>
            <w:tcW w:w="4022"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5.3.1.2其它肥料</w:t>
            </w:r>
          </w:p>
        </w:tc>
        <w:tc>
          <w:tcPr>
            <w:tcW w:w="4231"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说服力不够</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北方民族大学副研究员宋长冰</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25</w:t>
            </w:r>
          </w:p>
        </w:tc>
        <w:tc>
          <w:tcPr>
            <w:tcW w:w="4022"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5.3.2.1　基肥</w:t>
            </w:r>
          </w:p>
        </w:tc>
        <w:tc>
          <w:tcPr>
            <w:tcW w:w="4231"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施肥时间与有机栽培没有相关性</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北方民族大学副研究员宋长冰</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26</w:t>
            </w:r>
          </w:p>
        </w:tc>
        <w:tc>
          <w:tcPr>
            <w:tcW w:w="4022"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5.3.2.2　追肥</w:t>
            </w:r>
          </w:p>
        </w:tc>
        <w:tc>
          <w:tcPr>
            <w:tcW w:w="4231"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无依据</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北方民族大学副研究员宋长冰</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27</w:t>
            </w:r>
          </w:p>
        </w:tc>
        <w:tc>
          <w:tcPr>
            <w:tcW w:w="4022"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5.4.1.1　苗木检疫</w:t>
            </w:r>
          </w:p>
        </w:tc>
        <w:tc>
          <w:tcPr>
            <w:tcW w:w="4231" w:type="dxa"/>
          </w:tcPr>
          <w:p>
            <w:pPr>
              <w:spacing w:line="276" w:lineRule="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“高抗嫁接砧穗组合和无病毒苗木”描述不清晰</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北方民族大学副研究员宋长冰</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28</w:t>
            </w:r>
          </w:p>
        </w:tc>
        <w:tc>
          <w:tcPr>
            <w:tcW w:w="4022"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5.4.2.1　保护及利用天敌</w:t>
            </w:r>
          </w:p>
        </w:tc>
        <w:tc>
          <w:tcPr>
            <w:tcW w:w="4231" w:type="dxa"/>
          </w:tcPr>
          <w:p>
            <w:pPr>
              <w:spacing w:line="360" w:lineRule="exact"/>
              <w:rPr>
                <w:rFonts w:ascii="仿宋" w:hAnsi="仿宋" w:eastAsia="仿宋"/>
                <w:sz w:val="28"/>
                <w:szCs w:val="28"/>
              </w:rPr>
            </w:pPr>
            <w:r>
              <w:rPr>
                <w:rFonts w:hint="eastAsia" w:ascii="仿宋" w:hAnsi="仿宋" w:eastAsia="仿宋"/>
                <w:sz w:val="28"/>
                <w:szCs w:val="28"/>
              </w:rPr>
              <w:t>不现实</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北方民族大学副研究员宋长冰</w:t>
            </w:r>
          </w:p>
        </w:tc>
        <w:tc>
          <w:tcPr>
            <w:tcW w:w="2787" w:type="dxa"/>
          </w:tcPr>
          <w:p>
            <w:pPr>
              <w:spacing w:line="360" w:lineRule="exact"/>
              <w:rPr>
                <w:rFonts w:ascii="宋体" w:hAnsi="宋体"/>
                <w:sz w:val="28"/>
                <w:szCs w:val="28"/>
              </w:rPr>
            </w:pPr>
            <w:r>
              <w:rPr>
                <w:rFonts w:hint="eastAsia" w:ascii="宋体" w:hAnsi="宋体"/>
                <w:sz w:val="28"/>
                <w:szCs w:val="28"/>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29</w:t>
            </w:r>
          </w:p>
        </w:tc>
        <w:tc>
          <w:tcPr>
            <w:tcW w:w="4022"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5.4.3.1　苗木消毒处理</w:t>
            </w:r>
          </w:p>
        </w:tc>
        <w:tc>
          <w:tcPr>
            <w:tcW w:w="4231" w:type="dxa"/>
          </w:tcPr>
          <w:p>
            <w:pPr>
              <w:spacing w:line="276" w:lineRule="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没有科学依据</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北方民族大学副研究员宋长冰</w:t>
            </w:r>
          </w:p>
        </w:tc>
        <w:tc>
          <w:tcPr>
            <w:tcW w:w="2787" w:type="dxa"/>
          </w:tcPr>
          <w:p>
            <w:pPr>
              <w:spacing w:line="360" w:lineRule="exact"/>
              <w:rPr>
                <w:rFonts w:ascii="宋体" w:hAnsi="宋体"/>
                <w:sz w:val="28"/>
                <w:szCs w:val="28"/>
              </w:rPr>
            </w:pPr>
            <w:r>
              <w:rPr>
                <w:rFonts w:hint="eastAsia" w:ascii="宋体" w:hAnsi="宋体"/>
                <w:sz w:val="28"/>
                <w:szCs w:val="28"/>
              </w:rPr>
              <w:t>未采纳，有依据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30</w:t>
            </w:r>
          </w:p>
        </w:tc>
        <w:tc>
          <w:tcPr>
            <w:tcW w:w="4022"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5.5　生产经营管理</w:t>
            </w:r>
          </w:p>
        </w:tc>
        <w:tc>
          <w:tcPr>
            <w:tcW w:w="4231"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部分内容无依据，不符合生产实际</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北方民族大学副研究员宋长冰</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仿宋" w:hAnsi="仿宋" w:eastAsia="仿宋"/>
                <w:sz w:val="28"/>
                <w:szCs w:val="28"/>
              </w:rPr>
            </w:pPr>
            <w:r>
              <w:rPr>
                <w:rFonts w:hint="eastAsia" w:ascii="仿宋" w:hAnsi="仿宋" w:eastAsia="仿宋"/>
                <w:sz w:val="28"/>
                <w:szCs w:val="28"/>
              </w:rPr>
              <w:t>31</w:t>
            </w:r>
          </w:p>
        </w:tc>
        <w:tc>
          <w:tcPr>
            <w:tcW w:w="4022" w:type="dxa"/>
          </w:tcPr>
          <w:p>
            <w:pPr>
              <w:spacing w:line="360" w:lineRule="exact"/>
              <w:rPr>
                <w:rFonts w:ascii="仿宋" w:hAnsi="仿宋" w:eastAsia="仿宋"/>
                <w:sz w:val="28"/>
                <w:szCs w:val="28"/>
              </w:rPr>
            </w:pPr>
            <w:r>
              <w:rPr>
                <w:rFonts w:hint="eastAsia" w:ascii="仿宋" w:hAnsi="仿宋" w:eastAsia="仿宋"/>
                <w:sz w:val="28"/>
                <w:szCs w:val="28"/>
              </w:rPr>
              <w:t>3.2 转换期</w:t>
            </w:r>
          </w:p>
        </w:tc>
        <w:tc>
          <w:tcPr>
            <w:tcW w:w="4231" w:type="dxa"/>
          </w:tcPr>
          <w:p>
            <w:pPr>
              <w:spacing w:line="360" w:lineRule="exact"/>
              <w:rPr>
                <w:rFonts w:ascii="仿宋" w:hAnsi="仿宋" w:eastAsia="仿宋"/>
                <w:sz w:val="28"/>
                <w:szCs w:val="28"/>
              </w:rPr>
            </w:pPr>
            <w:r>
              <w:rPr>
                <w:rFonts w:hint="eastAsia" w:ascii="仿宋" w:hAnsi="仿宋" w:eastAsia="仿宋"/>
                <w:sz w:val="28"/>
                <w:szCs w:val="28"/>
                <w:shd w:val="clear" w:color="auto" w:fill="FFFFFF"/>
              </w:rPr>
              <w:t>尽量使用简单明了易懂的名词解释，如转换期。</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宁夏大学农学院研究员王振平</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宋体" w:hAnsi="宋体"/>
                <w:sz w:val="28"/>
                <w:szCs w:val="28"/>
              </w:rPr>
            </w:pPr>
            <w:r>
              <w:rPr>
                <w:rFonts w:hint="eastAsia" w:ascii="宋体" w:hAnsi="宋体"/>
                <w:sz w:val="28"/>
                <w:szCs w:val="28"/>
              </w:rPr>
              <w:t>32</w:t>
            </w:r>
          </w:p>
        </w:tc>
        <w:tc>
          <w:tcPr>
            <w:tcW w:w="4022" w:type="dxa"/>
          </w:tcPr>
          <w:p>
            <w:pPr>
              <w:pStyle w:val="50"/>
              <w:numPr>
                <w:ilvl w:val="0"/>
                <w:numId w:val="0"/>
              </w:numPr>
              <w:spacing w:before="312" w:after="312"/>
              <w:rPr>
                <w:rFonts w:ascii="仿宋" w:hAnsi="仿宋" w:eastAsia="仿宋"/>
                <w:color w:val="000000" w:themeColor="text1"/>
                <w:sz w:val="28"/>
                <w:szCs w:val="28"/>
              </w:rPr>
            </w:pPr>
            <w:r>
              <w:rPr>
                <w:rFonts w:hint="eastAsia" w:ascii="仿宋" w:hAnsi="仿宋" w:eastAsia="仿宋"/>
                <w:color w:val="000000" w:themeColor="text1"/>
                <w:sz w:val="28"/>
                <w:szCs w:val="28"/>
              </w:rPr>
              <w:t>2 规范性引用文件</w:t>
            </w:r>
          </w:p>
          <w:p>
            <w:pPr>
              <w:spacing w:line="360" w:lineRule="exact"/>
              <w:rPr>
                <w:rFonts w:ascii="仿宋" w:hAnsi="仿宋" w:eastAsia="仿宋"/>
                <w:sz w:val="28"/>
                <w:szCs w:val="28"/>
              </w:rPr>
            </w:pPr>
          </w:p>
        </w:tc>
        <w:tc>
          <w:tcPr>
            <w:tcW w:w="4231" w:type="dxa"/>
          </w:tcPr>
          <w:p>
            <w:pPr>
              <w:spacing w:line="360" w:lineRule="exact"/>
              <w:rPr>
                <w:rFonts w:ascii="仿宋" w:hAnsi="仿宋" w:eastAsia="仿宋"/>
                <w:sz w:val="28"/>
                <w:szCs w:val="28"/>
                <w:shd w:val="clear" w:color="auto" w:fill="FFFFFF"/>
              </w:rPr>
            </w:pPr>
            <w:r>
              <w:rPr>
                <w:rFonts w:hint="eastAsia" w:ascii="仿宋" w:hAnsi="仿宋" w:eastAsia="仿宋"/>
                <w:sz w:val="28"/>
                <w:szCs w:val="28"/>
                <w:shd w:val="clear" w:color="auto" w:fill="FFFFFF"/>
              </w:rPr>
              <w:t>文中使用了GB 3095 环境空气质量标准和GB 3095 2016 环境空气质量标准，二者应该重复，选用一个即可。</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宁夏大学农学院研究员王振平</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宋体" w:hAnsi="宋体"/>
                <w:sz w:val="28"/>
                <w:szCs w:val="28"/>
              </w:rPr>
            </w:pPr>
            <w:r>
              <w:rPr>
                <w:rFonts w:hint="eastAsia" w:ascii="宋体" w:hAnsi="宋体"/>
                <w:sz w:val="28"/>
                <w:szCs w:val="28"/>
              </w:rPr>
              <w:t>33</w:t>
            </w:r>
          </w:p>
        </w:tc>
        <w:tc>
          <w:tcPr>
            <w:tcW w:w="4022" w:type="dxa"/>
          </w:tcPr>
          <w:p>
            <w:pPr>
              <w:spacing w:line="360" w:lineRule="exact"/>
              <w:rPr>
                <w:rFonts w:ascii="仿宋" w:hAnsi="仿宋" w:eastAsia="仿宋"/>
                <w:sz w:val="28"/>
                <w:szCs w:val="28"/>
              </w:rPr>
            </w:pPr>
            <w:r>
              <w:rPr>
                <w:rFonts w:hint="eastAsia" w:ascii="仿宋" w:hAnsi="仿宋" w:eastAsia="仿宋"/>
                <w:sz w:val="28"/>
                <w:szCs w:val="28"/>
              </w:rPr>
              <w:t>5.3 肥料</w:t>
            </w:r>
          </w:p>
        </w:tc>
        <w:tc>
          <w:tcPr>
            <w:tcW w:w="4231"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规程中有关有机葡萄园肥料部分的内容略显单薄，引用和查阅相关国标或地标，加以完善。</w:t>
            </w:r>
          </w:p>
        </w:tc>
        <w:tc>
          <w:tcPr>
            <w:tcW w:w="2596" w:type="dxa"/>
          </w:tcPr>
          <w:p>
            <w:pPr>
              <w:spacing w:line="360" w:lineRule="exact"/>
              <w:rPr>
                <w:rFonts w:ascii="仿宋" w:hAnsi="仿宋" w:eastAsia="仿宋"/>
                <w:sz w:val="28"/>
                <w:szCs w:val="28"/>
              </w:rPr>
            </w:pPr>
            <w:r>
              <w:rPr>
                <w:rFonts w:ascii="仿宋" w:hAnsi="仿宋" w:eastAsia="仿宋"/>
                <w:sz w:val="28"/>
                <w:szCs w:val="28"/>
              </w:rPr>
              <w:t>宁夏大学</w:t>
            </w:r>
            <w:r>
              <w:rPr>
                <w:rFonts w:hint="eastAsia" w:ascii="仿宋" w:hAnsi="仿宋" w:eastAsia="仿宋"/>
                <w:sz w:val="28"/>
                <w:szCs w:val="28"/>
              </w:rPr>
              <w:t>教授</w:t>
            </w:r>
            <w:r>
              <w:rPr>
                <w:rFonts w:ascii="仿宋" w:hAnsi="仿宋" w:eastAsia="仿宋"/>
                <w:sz w:val="28"/>
                <w:szCs w:val="28"/>
              </w:rPr>
              <w:t>顾沛雯</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宋体" w:hAnsi="宋体"/>
                <w:sz w:val="28"/>
                <w:szCs w:val="28"/>
              </w:rPr>
            </w:pPr>
            <w:r>
              <w:rPr>
                <w:rFonts w:hint="eastAsia" w:ascii="宋体" w:hAnsi="宋体"/>
                <w:sz w:val="28"/>
                <w:szCs w:val="28"/>
              </w:rPr>
              <w:t>34</w:t>
            </w:r>
          </w:p>
        </w:tc>
        <w:tc>
          <w:tcPr>
            <w:tcW w:w="4022" w:type="dxa"/>
          </w:tcPr>
          <w:p>
            <w:pPr>
              <w:spacing w:line="360" w:lineRule="exact"/>
              <w:rPr>
                <w:rFonts w:ascii="仿宋" w:hAnsi="仿宋" w:eastAsia="仿宋"/>
                <w:sz w:val="28"/>
                <w:szCs w:val="28"/>
              </w:rPr>
            </w:pPr>
            <w:r>
              <w:rPr>
                <w:rFonts w:hint="eastAsia" w:ascii="仿宋" w:hAnsi="仿宋" w:eastAsia="仿宋"/>
                <w:sz w:val="28"/>
                <w:szCs w:val="28"/>
              </w:rPr>
              <w:t>5.5 生产经营管理</w:t>
            </w:r>
          </w:p>
        </w:tc>
        <w:tc>
          <w:tcPr>
            <w:tcW w:w="4231" w:type="dxa"/>
          </w:tcPr>
          <w:p>
            <w:pPr>
              <w:spacing w:line="360" w:lineRule="exac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有机葡萄园生产管理及记录有无相应规程，请补充。</w:t>
            </w:r>
          </w:p>
        </w:tc>
        <w:tc>
          <w:tcPr>
            <w:tcW w:w="2596" w:type="dxa"/>
          </w:tcPr>
          <w:p>
            <w:pPr>
              <w:spacing w:line="360" w:lineRule="exact"/>
              <w:rPr>
                <w:rFonts w:ascii="仿宋" w:hAnsi="仿宋" w:eastAsia="仿宋"/>
                <w:sz w:val="28"/>
                <w:szCs w:val="28"/>
              </w:rPr>
            </w:pPr>
            <w:r>
              <w:rPr>
                <w:rFonts w:ascii="仿宋" w:hAnsi="仿宋" w:eastAsia="仿宋"/>
                <w:sz w:val="28"/>
                <w:szCs w:val="28"/>
              </w:rPr>
              <w:t>宁夏大学</w:t>
            </w:r>
            <w:r>
              <w:rPr>
                <w:rFonts w:hint="eastAsia" w:ascii="仿宋" w:hAnsi="仿宋" w:eastAsia="仿宋"/>
                <w:sz w:val="28"/>
                <w:szCs w:val="28"/>
              </w:rPr>
              <w:t>教授</w:t>
            </w:r>
            <w:r>
              <w:rPr>
                <w:rFonts w:ascii="仿宋" w:hAnsi="仿宋" w:eastAsia="仿宋"/>
                <w:sz w:val="28"/>
                <w:szCs w:val="28"/>
              </w:rPr>
              <w:t>顾沛雯</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宋体" w:hAnsi="宋体"/>
                <w:sz w:val="28"/>
                <w:szCs w:val="28"/>
              </w:rPr>
            </w:pPr>
            <w:r>
              <w:rPr>
                <w:rFonts w:hint="eastAsia" w:ascii="宋体" w:hAnsi="宋体"/>
                <w:sz w:val="28"/>
                <w:szCs w:val="28"/>
              </w:rPr>
              <w:t>35</w:t>
            </w:r>
          </w:p>
        </w:tc>
        <w:tc>
          <w:tcPr>
            <w:tcW w:w="4022" w:type="dxa"/>
          </w:tcPr>
          <w:p>
            <w:pPr>
              <w:spacing w:line="360" w:lineRule="exact"/>
              <w:rPr>
                <w:rFonts w:ascii="仿宋" w:hAnsi="仿宋" w:eastAsia="仿宋"/>
                <w:sz w:val="28"/>
                <w:szCs w:val="28"/>
              </w:rPr>
            </w:pPr>
            <w:r>
              <w:rPr>
                <w:rFonts w:hint="eastAsia" w:ascii="仿宋" w:hAnsi="仿宋" w:eastAsia="仿宋"/>
                <w:sz w:val="28"/>
                <w:szCs w:val="28"/>
              </w:rPr>
              <w:t>附录</w:t>
            </w:r>
          </w:p>
        </w:tc>
        <w:tc>
          <w:tcPr>
            <w:tcW w:w="4231"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有机葡萄园使用的药剂类型及使用方法、注意事项请具体用附表列出。</w:t>
            </w:r>
          </w:p>
        </w:tc>
        <w:tc>
          <w:tcPr>
            <w:tcW w:w="2596" w:type="dxa"/>
          </w:tcPr>
          <w:p>
            <w:pPr>
              <w:spacing w:line="360" w:lineRule="exact"/>
              <w:rPr>
                <w:rFonts w:ascii="仿宋" w:hAnsi="仿宋" w:eastAsia="仿宋"/>
                <w:sz w:val="28"/>
                <w:szCs w:val="28"/>
              </w:rPr>
            </w:pPr>
            <w:r>
              <w:rPr>
                <w:rFonts w:ascii="仿宋" w:hAnsi="仿宋" w:eastAsia="仿宋"/>
                <w:sz w:val="28"/>
                <w:szCs w:val="28"/>
              </w:rPr>
              <w:t>宁夏大学</w:t>
            </w:r>
            <w:r>
              <w:rPr>
                <w:rFonts w:hint="eastAsia" w:ascii="仿宋" w:hAnsi="仿宋" w:eastAsia="仿宋"/>
                <w:sz w:val="28"/>
                <w:szCs w:val="28"/>
              </w:rPr>
              <w:t>教授</w:t>
            </w:r>
            <w:r>
              <w:rPr>
                <w:rFonts w:ascii="仿宋" w:hAnsi="仿宋" w:eastAsia="仿宋"/>
                <w:sz w:val="28"/>
                <w:szCs w:val="28"/>
              </w:rPr>
              <w:t>顾沛雯</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宋体" w:hAnsi="宋体"/>
                <w:sz w:val="28"/>
                <w:szCs w:val="28"/>
              </w:rPr>
            </w:pPr>
            <w:r>
              <w:rPr>
                <w:rFonts w:hint="eastAsia" w:ascii="宋体" w:hAnsi="宋体"/>
                <w:sz w:val="28"/>
                <w:szCs w:val="28"/>
              </w:rPr>
              <w:t>36</w:t>
            </w:r>
          </w:p>
        </w:tc>
        <w:tc>
          <w:tcPr>
            <w:tcW w:w="4022" w:type="dxa"/>
          </w:tcPr>
          <w:p>
            <w:pPr>
              <w:spacing w:line="360" w:lineRule="exact"/>
              <w:rPr>
                <w:rFonts w:ascii="仿宋" w:hAnsi="仿宋" w:eastAsia="仿宋"/>
                <w:sz w:val="28"/>
                <w:szCs w:val="28"/>
              </w:rPr>
            </w:pPr>
            <w:r>
              <w:rPr>
                <w:rFonts w:hint="eastAsia" w:ascii="仿宋" w:hAnsi="仿宋" w:eastAsia="仿宋"/>
                <w:sz w:val="28"/>
                <w:szCs w:val="28"/>
              </w:rPr>
              <w:t>附录</w:t>
            </w:r>
          </w:p>
        </w:tc>
        <w:tc>
          <w:tcPr>
            <w:tcW w:w="4231" w:type="dxa"/>
          </w:tcPr>
          <w:p>
            <w:pPr>
              <w:spacing w:line="360" w:lineRule="exact"/>
              <w:rPr>
                <w:rFonts w:ascii="仿宋" w:hAnsi="仿宋" w:eastAsia="仿宋"/>
                <w:sz w:val="28"/>
                <w:szCs w:val="28"/>
              </w:rPr>
            </w:pPr>
            <w:r>
              <w:rPr>
                <w:rFonts w:hint="eastAsia" w:ascii="仿宋" w:hAnsi="仿宋" w:eastAsia="仿宋"/>
                <w:color w:val="000000"/>
                <w:sz w:val="28"/>
                <w:szCs w:val="28"/>
                <w:shd w:val="clear" w:color="auto" w:fill="FFFFFF"/>
              </w:rPr>
              <w:t>建议增加有机葡萄园病虫害防治年历。</w:t>
            </w:r>
          </w:p>
        </w:tc>
        <w:tc>
          <w:tcPr>
            <w:tcW w:w="2596" w:type="dxa"/>
          </w:tcPr>
          <w:p>
            <w:pPr>
              <w:spacing w:line="360" w:lineRule="exact"/>
              <w:rPr>
                <w:rFonts w:ascii="仿宋" w:hAnsi="仿宋" w:eastAsia="仿宋"/>
                <w:sz w:val="28"/>
                <w:szCs w:val="28"/>
              </w:rPr>
            </w:pPr>
            <w:r>
              <w:rPr>
                <w:rFonts w:ascii="仿宋" w:hAnsi="仿宋" w:eastAsia="仿宋"/>
                <w:sz w:val="28"/>
                <w:szCs w:val="28"/>
              </w:rPr>
              <w:t>宁夏大学</w:t>
            </w:r>
            <w:r>
              <w:rPr>
                <w:rFonts w:hint="eastAsia" w:ascii="仿宋" w:hAnsi="仿宋" w:eastAsia="仿宋"/>
                <w:sz w:val="28"/>
                <w:szCs w:val="28"/>
              </w:rPr>
              <w:t>教授</w:t>
            </w:r>
            <w:r>
              <w:rPr>
                <w:rFonts w:ascii="仿宋" w:hAnsi="仿宋" w:eastAsia="仿宋"/>
                <w:sz w:val="28"/>
                <w:szCs w:val="28"/>
              </w:rPr>
              <w:t>顾沛雯</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宋体" w:hAnsi="宋体"/>
                <w:sz w:val="28"/>
                <w:szCs w:val="28"/>
              </w:rPr>
            </w:pPr>
            <w:r>
              <w:rPr>
                <w:rFonts w:hint="eastAsia" w:ascii="宋体" w:hAnsi="宋体"/>
                <w:sz w:val="28"/>
                <w:szCs w:val="28"/>
              </w:rPr>
              <w:t>37</w:t>
            </w:r>
          </w:p>
        </w:tc>
        <w:tc>
          <w:tcPr>
            <w:tcW w:w="4022" w:type="dxa"/>
          </w:tcPr>
          <w:p>
            <w:pPr>
              <w:spacing w:line="360" w:lineRule="exact"/>
              <w:rPr>
                <w:rFonts w:ascii="仿宋" w:hAnsi="仿宋" w:eastAsia="仿宋"/>
                <w:sz w:val="28"/>
                <w:szCs w:val="28"/>
              </w:rPr>
            </w:pPr>
            <w:r>
              <w:rPr>
                <w:rFonts w:hint="eastAsia" w:ascii="仿宋" w:hAnsi="仿宋" w:eastAsia="仿宋"/>
                <w:sz w:val="28"/>
                <w:szCs w:val="28"/>
              </w:rPr>
              <w:t>3.3 基因工程生物材料</w:t>
            </w:r>
          </w:p>
        </w:tc>
        <w:tc>
          <w:tcPr>
            <w:tcW w:w="4231" w:type="dxa"/>
          </w:tcPr>
          <w:p>
            <w:pPr>
              <w:spacing w:line="360" w:lineRule="exact"/>
              <w:rPr>
                <w:rFonts w:ascii="仿宋" w:hAnsi="仿宋" w:eastAsia="仿宋"/>
                <w:sz w:val="28"/>
                <w:szCs w:val="28"/>
              </w:rPr>
            </w:pPr>
            <w:r>
              <w:rPr>
                <w:rFonts w:hint="eastAsia" w:ascii="仿宋" w:hAnsi="仿宋" w:eastAsia="仿宋"/>
                <w:sz w:val="28"/>
                <w:szCs w:val="28"/>
              </w:rPr>
              <w:t>有错别字</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御马国际葡萄酒业（宁夏）有限公司技术总监白稳红</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宋体" w:hAnsi="宋体"/>
                <w:sz w:val="28"/>
                <w:szCs w:val="28"/>
              </w:rPr>
            </w:pPr>
            <w:r>
              <w:rPr>
                <w:rFonts w:hint="eastAsia" w:ascii="宋体" w:hAnsi="宋体"/>
                <w:sz w:val="28"/>
                <w:szCs w:val="28"/>
              </w:rPr>
              <w:t>38</w:t>
            </w:r>
          </w:p>
        </w:tc>
        <w:tc>
          <w:tcPr>
            <w:tcW w:w="4022" w:type="dxa"/>
          </w:tcPr>
          <w:p>
            <w:pPr>
              <w:spacing w:line="360" w:lineRule="exact"/>
              <w:rPr>
                <w:rFonts w:ascii="仿宋" w:hAnsi="仿宋" w:eastAsia="仿宋"/>
                <w:sz w:val="28"/>
                <w:szCs w:val="28"/>
              </w:rPr>
            </w:pPr>
            <w:r>
              <w:rPr>
                <w:rFonts w:hint="eastAsia" w:ascii="仿宋" w:hAnsi="仿宋" w:eastAsia="仿宋"/>
                <w:sz w:val="28"/>
                <w:szCs w:val="28"/>
              </w:rPr>
              <w:t>4.3</w:t>
            </w:r>
          </w:p>
        </w:tc>
        <w:tc>
          <w:tcPr>
            <w:tcW w:w="4231" w:type="dxa"/>
          </w:tcPr>
          <w:p>
            <w:pPr>
              <w:spacing w:line="360" w:lineRule="exact"/>
              <w:rPr>
                <w:rFonts w:ascii="仿宋" w:hAnsi="仿宋" w:eastAsia="仿宋"/>
                <w:sz w:val="28"/>
                <w:szCs w:val="28"/>
              </w:rPr>
            </w:pPr>
            <w:r>
              <w:rPr>
                <w:rFonts w:hint="eastAsia" w:ascii="仿宋" w:hAnsi="仿宋" w:eastAsia="仿宋"/>
                <w:sz w:val="28"/>
                <w:szCs w:val="28"/>
              </w:rPr>
              <w:t>4.1中符合4.3的要求，故4.3不存在</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御马国际葡萄酒业（宁夏）有限公司技术总监白稳红</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宋体" w:hAnsi="宋体"/>
                <w:sz w:val="28"/>
                <w:szCs w:val="28"/>
              </w:rPr>
            </w:pPr>
            <w:r>
              <w:rPr>
                <w:rFonts w:hint="eastAsia" w:ascii="宋体" w:hAnsi="宋体"/>
                <w:sz w:val="28"/>
                <w:szCs w:val="28"/>
              </w:rPr>
              <w:t>39</w:t>
            </w:r>
          </w:p>
        </w:tc>
        <w:tc>
          <w:tcPr>
            <w:tcW w:w="4022" w:type="dxa"/>
          </w:tcPr>
          <w:p>
            <w:pPr>
              <w:spacing w:line="360" w:lineRule="exact"/>
              <w:rPr>
                <w:rFonts w:ascii="仿宋" w:hAnsi="仿宋" w:eastAsia="仿宋"/>
                <w:sz w:val="28"/>
                <w:szCs w:val="28"/>
              </w:rPr>
            </w:pPr>
            <w:r>
              <w:rPr>
                <w:rFonts w:hint="eastAsia" w:ascii="仿宋" w:hAnsi="仿宋" w:eastAsia="仿宋"/>
                <w:sz w:val="28"/>
                <w:szCs w:val="28"/>
              </w:rPr>
              <w:t>5.3.1.2 其他肥料</w:t>
            </w:r>
          </w:p>
        </w:tc>
        <w:tc>
          <w:tcPr>
            <w:tcW w:w="4231" w:type="dxa"/>
          </w:tcPr>
          <w:p>
            <w:pPr>
              <w:spacing w:line="360" w:lineRule="exact"/>
              <w:rPr>
                <w:rFonts w:ascii="仿宋" w:hAnsi="仿宋" w:eastAsia="仿宋"/>
                <w:sz w:val="28"/>
                <w:szCs w:val="28"/>
              </w:rPr>
            </w:pPr>
            <w:r>
              <w:rPr>
                <w:rFonts w:hint="eastAsia" w:ascii="仿宋" w:hAnsi="仿宋" w:eastAsia="仿宋"/>
                <w:sz w:val="28"/>
                <w:szCs w:val="28"/>
              </w:rPr>
              <w:t>NY/T227表达不准确</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御马国际葡萄酒业（宁夏）有限公司技术总监白稳红</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宋体" w:hAnsi="宋体"/>
                <w:sz w:val="28"/>
                <w:szCs w:val="28"/>
              </w:rPr>
            </w:pPr>
            <w:r>
              <w:rPr>
                <w:rFonts w:hint="eastAsia" w:ascii="宋体" w:hAnsi="宋体"/>
                <w:sz w:val="28"/>
                <w:szCs w:val="28"/>
              </w:rPr>
              <w:t>40</w:t>
            </w:r>
          </w:p>
        </w:tc>
        <w:tc>
          <w:tcPr>
            <w:tcW w:w="4022" w:type="dxa"/>
          </w:tcPr>
          <w:p>
            <w:pPr>
              <w:spacing w:line="360" w:lineRule="exact"/>
              <w:rPr>
                <w:rFonts w:ascii="仿宋" w:hAnsi="仿宋" w:eastAsia="仿宋"/>
                <w:sz w:val="28"/>
                <w:szCs w:val="28"/>
              </w:rPr>
            </w:pPr>
            <w:r>
              <w:rPr>
                <w:rFonts w:hint="eastAsia" w:ascii="仿宋" w:hAnsi="仿宋" w:eastAsia="仿宋"/>
                <w:sz w:val="28"/>
                <w:szCs w:val="28"/>
              </w:rPr>
              <w:t>5.3.2.1 基肥</w:t>
            </w:r>
          </w:p>
        </w:tc>
        <w:tc>
          <w:tcPr>
            <w:tcW w:w="4231" w:type="dxa"/>
          </w:tcPr>
          <w:p>
            <w:pPr>
              <w:spacing w:line="360" w:lineRule="exact"/>
              <w:rPr>
                <w:rFonts w:ascii="仿宋" w:hAnsi="仿宋" w:eastAsia="仿宋"/>
                <w:sz w:val="28"/>
                <w:szCs w:val="28"/>
              </w:rPr>
            </w:pPr>
            <w:r>
              <w:rPr>
                <w:rFonts w:hint="eastAsia" w:ascii="仿宋" w:hAnsi="仿宋" w:eastAsia="仿宋"/>
                <w:sz w:val="28"/>
                <w:szCs w:val="28"/>
              </w:rPr>
              <w:t>hm</w:t>
            </w:r>
            <w:r>
              <w:rPr>
                <w:rFonts w:hint="eastAsia" w:ascii="仿宋" w:hAnsi="仿宋" w:eastAsia="仿宋"/>
                <w:sz w:val="28"/>
                <w:szCs w:val="28"/>
                <w:vertAlign w:val="superscript"/>
              </w:rPr>
              <w:t>2</w:t>
            </w:r>
            <w:r>
              <w:rPr>
                <w:rFonts w:hint="eastAsia" w:ascii="仿宋" w:hAnsi="仿宋" w:eastAsia="仿宋"/>
                <w:sz w:val="28"/>
                <w:szCs w:val="28"/>
              </w:rPr>
              <w:t>表达不准确</w:t>
            </w:r>
          </w:p>
        </w:tc>
        <w:tc>
          <w:tcPr>
            <w:tcW w:w="2596" w:type="dxa"/>
          </w:tcPr>
          <w:p>
            <w:pPr>
              <w:spacing w:line="360" w:lineRule="exact"/>
              <w:rPr>
                <w:rFonts w:ascii="仿宋" w:hAnsi="仿宋" w:eastAsia="仿宋"/>
                <w:sz w:val="28"/>
                <w:szCs w:val="28"/>
              </w:rPr>
            </w:pPr>
            <w:r>
              <w:rPr>
                <w:rFonts w:hint="eastAsia" w:ascii="仿宋" w:hAnsi="仿宋" w:eastAsia="仿宋"/>
                <w:sz w:val="28"/>
                <w:szCs w:val="28"/>
              </w:rPr>
              <w:t>御马国际葡萄酒业（宁夏）有限公司技术总监白稳红</w:t>
            </w:r>
          </w:p>
        </w:tc>
        <w:tc>
          <w:tcPr>
            <w:tcW w:w="2787" w:type="dxa"/>
          </w:tcPr>
          <w:p>
            <w:pPr>
              <w:spacing w:line="360" w:lineRule="exact"/>
              <w:rPr>
                <w:rFonts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ascii="宋体" w:hAnsi="宋体"/>
                <w:sz w:val="28"/>
                <w:szCs w:val="28"/>
              </w:rPr>
            </w:pPr>
            <w:r>
              <w:rPr>
                <w:rFonts w:hint="eastAsia" w:ascii="宋体" w:hAnsi="宋体"/>
                <w:sz w:val="28"/>
                <w:szCs w:val="28"/>
              </w:rPr>
              <w:t>41</w:t>
            </w:r>
          </w:p>
        </w:tc>
        <w:tc>
          <w:tcPr>
            <w:tcW w:w="4022" w:type="dxa"/>
          </w:tcPr>
          <w:p>
            <w:pPr>
              <w:spacing w:line="360" w:lineRule="exact"/>
              <w:rPr>
                <w:rFonts w:hint="eastAsia" w:ascii="仿宋" w:hAnsi="仿宋" w:eastAsia="仿宋"/>
                <w:sz w:val="28"/>
                <w:szCs w:val="28"/>
              </w:rPr>
            </w:pPr>
          </w:p>
        </w:tc>
        <w:tc>
          <w:tcPr>
            <w:tcW w:w="4231" w:type="dxa"/>
          </w:tcPr>
          <w:p>
            <w:pPr>
              <w:spacing w:line="360" w:lineRule="exact"/>
              <w:rPr>
                <w:rFonts w:hint="eastAsia" w:ascii="仿宋" w:hAnsi="仿宋" w:eastAsia="仿宋"/>
                <w:sz w:val="28"/>
                <w:szCs w:val="28"/>
              </w:rPr>
            </w:pPr>
            <w:r>
              <w:rPr>
                <w:rFonts w:hint="eastAsia" w:ascii="仿宋" w:hAnsi="仿宋" w:eastAsia="仿宋"/>
                <w:sz w:val="28"/>
                <w:szCs w:val="28"/>
              </w:rPr>
              <w:t>文字再简化</w:t>
            </w:r>
          </w:p>
        </w:tc>
        <w:tc>
          <w:tcPr>
            <w:tcW w:w="2596" w:type="dxa"/>
          </w:tcPr>
          <w:p>
            <w:pPr>
              <w:spacing w:line="360" w:lineRule="exact"/>
              <w:rPr>
                <w:rFonts w:hint="eastAsia" w:ascii="仿宋" w:hAnsi="仿宋" w:eastAsia="仿宋"/>
                <w:sz w:val="28"/>
                <w:szCs w:val="28"/>
              </w:rPr>
            </w:pPr>
            <w:r>
              <w:rPr>
                <w:rFonts w:hint="eastAsia" w:ascii="仿宋" w:hAnsi="仿宋" w:eastAsia="仿宋"/>
                <w:sz w:val="28"/>
                <w:szCs w:val="28"/>
              </w:rPr>
              <w:t>宁夏贺兰山 东麓葡萄产业园区管委会赵世华研究员</w:t>
            </w:r>
          </w:p>
        </w:tc>
        <w:tc>
          <w:tcPr>
            <w:tcW w:w="2787" w:type="dxa"/>
          </w:tcPr>
          <w:p>
            <w:pPr>
              <w:spacing w:line="360" w:lineRule="exact"/>
              <w:rPr>
                <w:rFonts w:hint="eastAsia" w:ascii="宋体" w:hAnsi="宋体"/>
                <w:sz w:val="28"/>
                <w:szCs w:val="28"/>
              </w:rPr>
            </w:pPr>
            <w:r>
              <w:rPr>
                <w:rFonts w:hint="eastAsia" w:ascii="宋体" w:hAnsi="宋体"/>
                <w:sz w:val="28"/>
                <w:szCs w:val="2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hint="eastAsia" w:ascii="宋体" w:hAnsi="宋体"/>
                <w:sz w:val="28"/>
                <w:szCs w:val="28"/>
              </w:rPr>
            </w:pPr>
            <w:r>
              <w:rPr>
                <w:rFonts w:hint="eastAsia" w:ascii="宋体" w:hAnsi="宋体"/>
                <w:sz w:val="28"/>
                <w:szCs w:val="28"/>
              </w:rPr>
              <w:t>42</w:t>
            </w:r>
          </w:p>
        </w:tc>
        <w:tc>
          <w:tcPr>
            <w:tcW w:w="4022" w:type="dxa"/>
          </w:tcPr>
          <w:p>
            <w:pPr>
              <w:spacing w:line="360" w:lineRule="exact"/>
              <w:rPr>
                <w:rFonts w:hint="eastAsia" w:ascii="仿宋" w:hAnsi="仿宋" w:eastAsia="仿宋"/>
                <w:sz w:val="28"/>
                <w:szCs w:val="28"/>
              </w:rPr>
            </w:pPr>
          </w:p>
        </w:tc>
        <w:tc>
          <w:tcPr>
            <w:tcW w:w="4231" w:type="dxa"/>
          </w:tcPr>
          <w:p>
            <w:pPr>
              <w:spacing w:line="360" w:lineRule="exact"/>
              <w:rPr>
                <w:rFonts w:hint="eastAsia" w:ascii="仿宋" w:hAnsi="仿宋" w:eastAsia="仿宋"/>
                <w:sz w:val="28"/>
                <w:szCs w:val="28"/>
              </w:rPr>
            </w:pPr>
            <w:r>
              <w:rPr>
                <w:rFonts w:hint="eastAsia" w:ascii="仿宋" w:hAnsi="仿宋" w:eastAsia="仿宋"/>
                <w:sz w:val="28"/>
                <w:szCs w:val="28"/>
              </w:rPr>
              <w:t>土壤指标，有机肥有点高达不到，基肥施用以斤果斤肥为目标较好</w:t>
            </w:r>
          </w:p>
        </w:tc>
        <w:tc>
          <w:tcPr>
            <w:tcW w:w="2596" w:type="dxa"/>
          </w:tcPr>
          <w:p>
            <w:pPr>
              <w:spacing w:line="360" w:lineRule="exact"/>
              <w:rPr>
                <w:rFonts w:hint="eastAsia" w:ascii="仿宋" w:hAnsi="仿宋" w:eastAsia="仿宋"/>
                <w:sz w:val="28"/>
                <w:szCs w:val="28"/>
              </w:rPr>
            </w:pPr>
            <w:r>
              <w:rPr>
                <w:rFonts w:hint="eastAsia" w:ascii="仿宋" w:hAnsi="仿宋" w:eastAsia="仿宋"/>
                <w:sz w:val="28"/>
                <w:szCs w:val="28"/>
              </w:rPr>
              <w:t>宁夏贺兰山 东麓葡萄产业园区管委会赵世华研究员</w:t>
            </w:r>
          </w:p>
        </w:tc>
        <w:tc>
          <w:tcPr>
            <w:tcW w:w="2787" w:type="dxa"/>
          </w:tcPr>
          <w:p>
            <w:pPr>
              <w:spacing w:line="360" w:lineRule="exact"/>
              <w:rPr>
                <w:rFonts w:hint="eastAsia" w:ascii="宋体" w:hAnsi="宋体"/>
                <w:sz w:val="28"/>
                <w:szCs w:val="28"/>
              </w:rPr>
            </w:pPr>
            <w:r>
              <w:rPr>
                <w:rFonts w:hint="eastAsia" w:ascii="宋体" w:hAnsi="宋体"/>
                <w:sz w:val="28"/>
                <w:szCs w:val="28"/>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tcPr>
          <w:p>
            <w:pPr>
              <w:spacing w:line="360" w:lineRule="exact"/>
              <w:rPr>
                <w:rFonts w:hint="eastAsia" w:ascii="宋体" w:hAnsi="宋体"/>
                <w:sz w:val="28"/>
                <w:szCs w:val="28"/>
              </w:rPr>
            </w:pPr>
            <w:r>
              <w:rPr>
                <w:rFonts w:hint="eastAsia" w:ascii="宋体" w:hAnsi="宋体"/>
                <w:sz w:val="28"/>
                <w:szCs w:val="28"/>
              </w:rPr>
              <w:t>43</w:t>
            </w:r>
          </w:p>
        </w:tc>
        <w:tc>
          <w:tcPr>
            <w:tcW w:w="4022" w:type="dxa"/>
          </w:tcPr>
          <w:p>
            <w:pPr>
              <w:spacing w:line="360" w:lineRule="exact"/>
              <w:rPr>
                <w:rFonts w:hint="eastAsia" w:ascii="仿宋" w:hAnsi="仿宋" w:eastAsia="仿宋"/>
                <w:sz w:val="28"/>
                <w:szCs w:val="28"/>
              </w:rPr>
            </w:pPr>
          </w:p>
        </w:tc>
        <w:tc>
          <w:tcPr>
            <w:tcW w:w="4231" w:type="dxa"/>
          </w:tcPr>
          <w:p>
            <w:pPr>
              <w:spacing w:line="360" w:lineRule="exact"/>
              <w:rPr>
                <w:rFonts w:hint="eastAsia" w:ascii="仿宋" w:hAnsi="仿宋" w:eastAsia="仿宋"/>
                <w:sz w:val="28"/>
                <w:szCs w:val="28"/>
              </w:rPr>
            </w:pPr>
            <w:r>
              <w:rPr>
                <w:rFonts w:hint="eastAsia" w:ascii="仿宋" w:hAnsi="仿宋" w:eastAsia="仿宋"/>
                <w:sz w:val="28"/>
                <w:szCs w:val="28"/>
              </w:rPr>
              <w:t>病虫害防治部分搞一个防治历比较明确</w:t>
            </w:r>
          </w:p>
        </w:tc>
        <w:tc>
          <w:tcPr>
            <w:tcW w:w="2596" w:type="dxa"/>
          </w:tcPr>
          <w:p>
            <w:pPr>
              <w:spacing w:line="360" w:lineRule="exact"/>
              <w:rPr>
                <w:rFonts w:hint="eastAsia" w:ascii="仿宋" w:hAnsi="仿宋" w:eastAsia="仿宋"/>
                <w:sz w:val="28"/>
                <w:szCs w:val="28"/>
              </w:rPr>
            </w:pPr>
            <w:r>
              <w:rPr>
                <w:rFonts w:hint="eastAsia" w:ascii="仿宋" w:hAnsi="仿宋" w:eastAsia="仿宋"/>
                <w:sz w:val="28"/>
                <w:szCs w:val="28"/>
              </w:rPr>
              <w:t>宁夏贺兰山 东麓葡萄产业园区管委会赵世华研究员</w:t>
            </w:r>
          </w:p>
        </w:tc>
        <w:tc>
          <w:tcPr>
            <w:tcW w:w="2787" w:type="dxa"/>
          </w:tcPr>
          <w:p>
            <w:pPr>
              <w:spacing w:line="360" w:lineRule="exact"/>
              <w:rPr>
                <w:rFonts w:hint="eastAsia" w:ascii="宋体" w:hAnsi="宋体"/>
                <w:sz w:val="28"/>
                <w:szCs w:val="28"/>
              </w:rPr>
            </w:pPr>
            <w:r>
              <w:rPr>
                <w:rFonts w:hint="eastAsia" w:ascii="宋体" w:hAnsi="宋体"/>
                <w:sz w:val="28"/>
                <w:szCs w:val="28"/>
              </w:rPr>
              <w:t>采纳</w:t>
            </w:r>
          </w:p>
        </w:tc>
      </w:tr>
    </w:tbl>
    <w:p>
      <w:pPr>
        <w:rPr>
          <w:rFonts w:ascii="宋体" w:hAnsi="宋体"/>
          <w:sz w:val="24"/>
        </w:rPr>
      </w:pPr>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方正仿宋简体">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9"/>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3"/>
      <w:suff w:val="nothing"/>
      <w:lvlText w:val="%1.%2.%3.%4.%5　"/>
      <w:lvlJc w:val="left"/>
      <w:pPr>
        <w:ind w:left="0" w:firstLine="0"/>
      </w:pPr>
      <w:rPr>
        <w:rFonts w:hint="eastAsia" w:ascii="黑体" w:hAnsi="Times New Roman" w:eastAsia="黑体"/>
        <w:b w:val="0"/>
        <w:i w:val="0"/>
        <w:sz w:val="21"/>
      </w:rPr>
    </w:lvl>
    <w:lvl w:ilvl="5" w:tentative="0">
      <w:start w:val="1"/>
      <w:numFmt w:val="decimal"/>
      <w:pStyle w:val="5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DED49DA"/>
    <w:multiLevelType w:val="multilevel"/>
    <w:tmpl w:val="4DED49DA"/>
    <w:lvl w:ilvl="0" w:tentative="0">
      <w:start w:val="1"/>
      <w:numFmt w:val="decimal"/>
      <w:lvlText w:val="%1."/>
      <w:lvlJc w:val="left"/>
      <w:pPr>
        <w:tabs>
          <w:tab w:val="left" w:pos="720"/>
        </w:tabs>
        <w:ind w:left="720" w:hanging="720"/>
      </w:pPr>
    </w:lvl>
    <w:lvl w:ilvl="1" w:tentative="0">
      <w:start w:val="1"/>
      <w:numFmt w:val="decimal"/>
      <w:pStyle w:val="55"/>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1"/>
  <w:bordersDoNotSurroundFooter w:val="1"/>
  <w:documentProtection w:enforcement="0"/>
  <w:defaultTabStop w:val="420"/>
  <w:drawingGridHorizontalSpacing w:val="158"/>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AD"/>
    <w:rsid w:val="0000055E"/>
    <w:rsid w:val="00000594"/>
    <w:rsid w:val="00000A10"/>
    <w:rsid w:val="00001B06"/>
    <w:rsid w:val="00001B36"/>
    <w:rsid w:val="00001D47"/>
    <w:rsid w:val="00001D78"/>
    <w:rsid w:val="00002838"/>
    <w:rsid w:val="00003921"/>
    <w:rsid w:val="00003CDE"/>
    <w:rsid w:val="000069DD"/>
    <w:rsid w:val="0000704C"/>
    <w:rsid w:val="00007E6A"/>
    <w:rsid w:val="000104C8"/>
    <w:rsid w:val="00011665"/>
    <w:rsid w:val="00011E55"/>
    <w:rsid w:val="00013D93"/>
    <w:rsid w:val="00013FB8"/>
    <w:rsid w:val="000159E0"/>
    <w:rsid w:val="00015B54"/>
    <w:rsid w:val="00020AB2"/>
    <w:rsid w:val="00023085"/>
    <w:rsid w:val="00023717"/>
    <w:rsid w:val="00023D1C"/>
    <w:rsid w:val="000266B6"/>
    <w:rsid w:val="00030779"/>
    <w:rsid w:val="00031C5F"/>
    <w:rsid w:val="00032B49"/>
    <w:rsid w:val="00033394"/>
    <w:rsid w:val="00033D15"/>
    <w:rsid w:val="0003441E"/>
    <w:rsid w:val="00034441"/>
    <w:rsid w:val="000346BE"/>
    <w:rsid w:val="000347E8"/>
    <w:rsid w:val="00035DAB"/>
    <w:rsid w:val="000367A4"/>
    <w:rsid w:val="00040419"/>
    <w:rsid w:val="00040CE6"/>
    <w:rsid w:val="0004202E"/>
    <w:rsid w:val="00042782"/>
    <w:rsid w:val="00042924"/>
    <w:rsid w:val="00042F7A"/>
    <w:rsid w:val="000436A1"/>
    <w:rsid w:val="00043924"/>
    <w:rsid w:val="00043A75"/>
    <w:rsid w:val="00043F4D"/>
    <w:rsid w:val="000457F6"/>
    <w:rsid w:val="00047304"/>
    <w:rsid w:val="00051FAE"/>
    <w:rsid w:val="000529D6"/>
    <w:rsid w:val="0005380C"/>
    <w:rsid w:val="0005424D"/>
    <w:rsid w:val="000569A6"/>
    <w:rsid w:val="00056AC5"/>
    <w:rsid w:val="00061283"/>
    <w:rsid w:val="00062201"/>
    <w:rsid w:val="00063930"/>
    <w:rsid w:val="00063F6D"/>
    <w:rsid w:val="00063F7B"/>
    <w:rsid w:val="00065045"/>
    <w:rsid w:val="0006646A"/>
    <w:rsid w:val="00070EFC"/>
    <w:rsid w:val="00071E5C"/>
    <w:rsid w:val="00071F4D"/>
    <w:rsid w:val="0007288F"/>
    <w:rsid w:val="00072E43"/>
    <w:rsid w:val="000743E7"/>
    <w:rsid w:val="00074B27"/>
    <w:rsid w:val="00082C4D"/>
    <w:rsid w:val="000835CD"/>
    <w:rsid w:val="00083A8C"/>
    <w:rsid w:val="00085EF1"/>
    <w:rsid w:val="0008605F"/>
    <w:rsid w:val="00086320"/>
    <w:rsid w:val="00086C81"/>
    <w:rsid w:val="00087682"/>
    <w:rsid w:val="000912B6"/>
    <w:rsid w:val="00092178"/>
    <w:rsid w:val="0009274A"/>
    <w:rsid w:val="00092DF7"/>
    <w:rsid w:val="000931A9"/>
    <w:rsid w:val="00095415"/>
    <w:rsid w:val="000970FA"/>
    <w:rsid w:val="000A07CB"/>
    <w:rsid w:val="000A18A1"/>
    <w:rsid w:val="000A1CC0"/>
    <w:rsid w:val="000A31E4"/>
    <w:rsid w:val="000A3B17"/>
    <w:rsid w:val="000A5C63"/>
    <w:rsid w:val="000B164D"/>
    <w:rsid w:val="000B1821"/>
    <w:rsid w:val="000B1B66"/>
    <w:rsid w:val="000B1C2F"/>
    <w:rsid w:val="000B1DD3"/>
    <w:rsid w:val="000B1FCD"/>
    <w:rsid w:val="000B2961"/>
    <w:rsid w:val="000B2BC3"/>
    <w:rsid w:val="000B3E97"/>
    <w:rsid w:val="000B4CAF"/>
    <w:rsid w:val="000B4F9E"/>
    <w:rsid w:val="000B625B"/>
    <w:rsid w:val="000B7AF5"/>
    <w:rsid w:val="000B7FB4"/>
    <w:rsid w:val="000C0FC5"/>
    <w:rsid w:val="000C137A"/>
    <w:rsid w:val="000C1603"/>
    <w:rsid w:val="000C2930"/>
    <w:rsid w:val="000C3352"/>
    <w:rsid w:val="000C5F34"/>
    <w:rsid w:val="000C6FED"/>
    <w:rsid w:val="000C76F5"/>
    <w:rsid w:val="000D0BBD"/>
    <w:rsid w:val="000D14ED"/>
    <w:rsid w:val="000D19BB"/>
    <w:rsid w:val="000D35B0"/>
    <w:rsid w:val="000D7F38"/>
    <w:rsid w:val="000E09AE"/>
    <w:rsid w:val="000E0A8E"/>
    <w:rsid w:val="000E0F87"/>
    <w:rsid w:val="000E270D"/>
    <w:rsid w:val="000E5512"/>
    <w:rsid w:val="000E6468"/>
    <w:rsid w:val="000F02EC"/>
    <w:rsid w:val="000F1CE8"/>
    <w:rsid w:val="000F1E06"/>
    <w:rsid w:val="000F2467"/>
    <w:rsid w:val="000F29AC"/>
    <w:rsid w:val="000F3DBF"/>
    <w:rsid w:val="000F47AA"/>
    <w:rsid w:val="000F4D57"/>
    <w:rsid w:val="000F6020"/>
    <w:rsid w:val="000F6877"/>
    <w:rsid w:val="000F6CAA"/>
    <w:rsid w:val="000F7B73"/>
    <w:rsid w:val="000F7D2C"/>
    <w:rsid w:val="0010149A"/>
    <w:rsid w:val="00101D6D"/>
    <w:rsid w:val="00101F0A"/>
    <w:rsid w:val="001061E2"/>
    <w:rsid w:val="0010716F"/>
    <w:rsid w:val="00107864"/>
    <w:rsid w:val="00107894"/>
    <w:rsid w:val="00111577"/>
    <w:rsid w:val="0011167D"/>
    <w:rsid w:val="00113E82"/>
    <w:rsid w:val="00114088"/>
    <w:rsid w:val="00114F1B"/>
    <w:rsid w:val="00115D45"/>
    <w:rsid w:val="0011728B"/>
    <w:rsid w:val="00117E50"/>
    <w:rsid w:val="00117E6E"/>
    <w:rsid w:val="001200A7"/>
    <w:rsid w:val="00121BF0"/>
    <w:rsid w:val="001223BF"/>
    <w:rsid w:val="00123008"/>
    <w:rsid w:val="00125695"/>
    <w:rsid w:val="00125D7A"/>
    <w:rsid w:val="00125ECE"/>
    <w:rsid w:val="00130D32"/>
    <w:rsid w:val="0013109A"/>
    <w:rsid w:val="001316B1"/>
    <w:rsid w:val="00133644"/>
    <w:rsid w:val="0013482A"/>
    <w:rsid w:val="00136442"/>
    <w:rsid w:val="0013768B"/>
    <w:rsid w:val="00137D33"/>
    <w:rsid w:val="001408A1"/>
    <w:rsid w:val="00140A93"/>
    <w:rsid w:val="0014107D"/>
    <w:rsid w:val="00142DDA"/>
    <w:rsid w:val="0014526C"/>
    <w:rsid w:val="001475A4"/>
    <w:rsid w:val="001502C8"/>
    <w:rsid w:val="001516A6"/>
    <w:rsid w:val="00151EC9"/>
    <w:rsid w:val="0015253F"/>
    <w:rsid w:val="00154801"/>
    <w:rsid w:val="001559C5"/>
    <w:rsid w:val="00156245"/>
    <w:rsid w:val="001567EE"/>
    <w:rsid w:val="00156F50"/>
    <w:rsid w:val="00157477"/>
    <w:rsid w:val="00157CCC"/>
    <w:rsid w:val="001654AD"/>
    <w:rsid w:val="0017114E"/>
    <w:rsid w:val="00172798"/>
    <w:rsid w:val="001741C9"/>
    <w:rsid w:val="00174511"/>
    <w:rsid w:val="001749A9"/>
    <w:rsid w:val="00174F93"/>
    <w:rsid w:val="0017624E"/>
    <w:rsid w:val="0017790C"/>
    <w:rsid w:val="0017796D"/>
    <w:rsid w:val="00177A52"/>
    <w:rsid w:val="00180102"/>
    <w:rsid w:val="00181E66"/>
    <w:rsid w:val="0018264B"/>
    <w:rsid w:val="00183528"/>
    <w:rsid w:val="00183ACE"/>
    <w:rsid w:val="00183ECC"/>
    <w:rsid w:val="001842D3"/>
    <w:rsid w:val="00186DDB"/>
    <w:rsid w:val="00187BAB"/>
    <w:rsid w:val="00190949"/>
    <w:rsid w:val="00192CAC"/>
    <w:rsid w:val="001936D8"/>
    <w:rsid w:val="00193872"/>
    <w:rsid w:val="00193944"/>
    <w:rsid w:val="00195B1E"/>
    <w:rsid w:val="00196A88"/>
    <w:rsid w:val="001A143C"/>
    <w:rsid w:val="001A1464"/>
    <w:rsid w:val="001A173A"/>
    <w:rsid w:val="001A26C2"/>
    <w:rsid w:val="001A4DB1"/>
    <w:rsid w:val="001A5BE8"/>
    <w:rsid w:val="001A6B75"/>
    <w:rsid w:val="001A7D69"/>
    <w:rsid w:val="001B080B"/>
    <w:rsid w:val="001B1744"/>
    <w:rsid w:val="001B2206"/>
    <w:rsid w:val="001B36A2"/>
    <w:rsid w:val="001B36C6"/>
    <w:rsid w:val="001B5162"/>
    <w:rsid w:val="001B5696"/>
    <w:rsid w:val="001B6EFC"/>
    <w:rsid w:val="001C4B18"/>
    <w:rsid w:val="001C7EBC"/>
    <w:rsid w:val="001D030D"/>
    <w:rsid w:val="001D0912"/>
    <w:rsid w:val="001D0A93"/>
    <w:rsid w:val="001D0BB6"/>
    <w:rsid w:val="001D1824"/>
    <w:rsid w:val="001D1CD6"/>
    <w:rsid w:val="001D4193"/>
    <w:rsid w:val="001D49F4"/>
    <w:rsid w:val="001D6AB1"/>
    <w:rsid w:val="001E1E6B"/>
    <w:rsid w:val="001E2A73"/>
    <w:rsid w:val="001E2B55"/>
    <w:rsid w:val="001E2EFC"/>
    <w:rsid w:val="001E39F4"/>
    <w:rsid w:val="001E5F15"/>
    <w:rsid w:val="001E6635"/>
    <w:rsid w:val="001F0CAA"/>
    <w:rsid w:val="001F1045"/>
    <w:rsid w:val="001F1932"/>
    <w:rsid w:val="001F1D32"/>
    <w:rsid w:val="001F208E"/>
    <w:rsid w:val="001F25E2"/>
    <w:rsid w:val="001F2CD4"/>
    <w:rsid w:val="001F37EF"/>
    <w:rsid w:val="001F3BCC"/>
    <w:rsid w:val="001F4656"/>
    <w:rsid w:val="001F5021"/>
    <w:rsid w:val="00201C33"/>
    <w:rsid w:val="00202D82"/>
    <w:rsid w:val="002030C4"/>
    <w:rsid w:val="0020334A"/>
    <w:rsid w:val="00204D82"/>
    <w:rsid w:val="00205257"/>
    <w:rsid w:val="00205442"/>
    <w:rsid w:val="002061A7"/>
    <w:rsid w:val="002063EB"/>
    <w:rsid w:val="0020729F"/>
    <w:rsid w:val="00212110"/>
    <w:rsid w:val="002123DF"/>
    <w:rsid w:val="0021246A"/>
    <w:rsid w:val="00212ABE"/>
    <w:rsid w:val="00213556"/>
    <w:rsid w:val="00214C3A"/>
    <w:rsid w:val="00214EED"/>
    <w:rsid w:val="002159A9"/>
    <w:rsid w:val="002159C7"/>
    <w:rsid w:val="002173AA"/>
    <w:rsid w:val="00221500"/>
    <w:rsid w:val="00222CF1"/>
    <w:rsid w:val="0022445C"/>
    <w:rsid w:val="00224D9D"/>
    <w:rsid w:val="00227A87"/>
    <w:rsid w:val="00230BF4"/>
    <w:rsid w:val="002310F0"/>
    <w:rsid w:val="00233395"/>
    <w:rsid w:val="002363BD"/>
    <w:rsid w:val="002367B6"/>
    <w:rsid w:val="00240A51"/>
    <w:rsid w:val="002412B4"/>
    <w:rsid w:val="00241352"/>
    <w:rsid w:val="002418DD"/>
    <w:rsid w:val="0024214F"/>
    <w:rsid w:val="00243636"/>
    <w:rsid w:val="0024445F"/>
    <w:rsid w:val="00245972"/>
    <w:rsid w:val="0024630C"/>
    <w:rsid w:val="00246556"/>
    <w:rsid w:val="00246B38"/>
    <w:rsid w:val="002504E3"/>
    <w:rsid w:val="00251573"/>
    <w:rsid w:val="00251655"/>
    <w:rsid w:val="0025170E"/>
    <w:rsid w:val="00251E14"/>
    <w:rsid w:val="0025205E"/>
    <w:rsid w:val="00253C61"/>
    <w:rsid w:val="00254011"/>
    <w:rsid w:val="00254DB3"/>
    <w:rsid w:val="002556A7"/>
    <w:rsid w:val="0025571B"/>
    <w:rsid w:val="0026156C"/>
    <w:rsid w:val="002634DE"/>
    <w:rsid w:val="00263789"/>
    <w:rsid w:val="002644A9"/>
    <w:rsid w:val="002645DD"/>
    <w:rsid w:val="00264929"/>
    <w:rsid w:val="002651F3"/>
    <w:rsid w:val="00266E87"/>
    <w:rsid w:val="00270068"/>
    <w:rsid w:val="0027156F"/>
    <w:rsid w:val="002719E9"/>
    <w:rsid w:val="00272C85"/>
    <w:rsid w:val="00273D25"/>
    <w:rsid w:val="00274727"/>
    <w:rsid w:val="00274EAC"/>
    <w:rsid w:val="002755D5"/>
    <w:rsid w:val="00275BF2"/>
    <w:rsid w:val="00275DC1"/>
    <w:rsid w:val="00277592"/>
    <w:rsid w:val="0027770E"/>
    <w:rsid w:val="00277D0B"/>
    <w:rsid w:val="00280440"/>
    <w:rsid w:val="00280D1E"/>
    <w:rsid w:val="00281CB4"/>
    <w:rsid w:val="0028246C"/>
    <w:rsid w:val="00282519"/>
    <w:rsid w:val="002864D2"/>
    <w:rsid w:val="00286F86"/>
    <w:rsid w:val="00287D11"/>
    <w:rsid w:val="002910CD"/>
    <w:rsid w:val="002910D8"/>
    <w:rsid w:val="00294BF4"/>
    <w:rsid w:val="00295640"/>
    <w:rsid w:val="00295E01"/>
    <w:rsid w:val="002A06A5"/>
    <w:rsid w:val="002A3964"/>
    <w:rsid w:val="002A4589"/>
    <w:rsid w:val="002A7D14"/>
    <w:rsid w:val="002B138B"/>
    <w:rsid w:val="002B26BB"/>
    <w:rsid w:val="002B2BC6"/>
    <w:rsid w:val="002B2C0D"/>
    <w:rsid w:val="002B3E5D"/>
    <w:rsid w:val="002B4774"/>
    <w:rsid w:val="002B56B4"/>
    <w:rsid w:val="002B5BE0"/>
    <w:rsid w:val="002B61F2"/>
    <w:rsid w:val="002C00D2"/>
    <w:rsid w:val="002C03B9"/>
    <w:rsid w:val="002C111C"/>
    <w:rsid w:val="002C26D0"/>
    <w:rsid w:val="002C3BCC"/>
    <w:rsid w:val="002C3CF2"/>
    <w:rsid w:val="002C4B9C"/>
    <w:rsid w:val="002C4DFD"/>
    <w:rsid w:val="002C75AD"/>
    <w:rsid w:val="002D06F9"/>
    <w:rsid w:val="002D10C7"/>
    <w:rsid w:val="002D3363"/>
    <w:rsid w:val="002D3811"/>
    <w:rsid w:val="002D410A"/>
    <w:rsid w:val="002D43FD"/>
    <w:rsid w:val="002D6333"/>
    <w:rsid w:val="002D6A39"/>
    <w:rsid w:val="002D6FC3"/>
    <w:rsid w:val="002D73C8"/>
    <w:rsid w:val="002D77D8"/>
    <w:rsid w:val="002E0F32"/>
    <w:rsid w:val="002E2354"/>
    <w:rsid w:val="002E2D2C"/>
    <w:rsid w:val="002E338B"/>
    <w:rsid w:val="002E3BE9"/>
    <w:rsid w:val="002E5D21"/>
    <w:rsid w:val="002E6F59"/>
    <w:rsid w:val="002E7856"/>
    <w:rsid w:val="002E7943"/>
    <w:rsid w:val="002F36F4"/>
    <w:rsid w:val="002F4986"/>
    <w:rsid w:val="002F5720"/>
    <w:rsid w:val="002F5D49"/>
    <w:rsid w:val="002F6C40"/>
    <w:rsid w:val="002F7235"/>
    <w:rsid w:val="00300E77"/>
    <w:rsid w:val="00301815"/>
    <w:rsid w:val="00304F17"/>
    <w:rsid w:val="003051C7"/>
    <w:rsid w:val="003064BD"/>
    <w:rsid w:val="003076A2"/>
    <w:rsid w:val="00311BB7"/>
    <w:rsid w:val="0031202A"/>
    <w:rsid w:val="00313194"/>
    <w:rsid w:val="00314463"/>
    <w:rsid w:val="00314661"/>
    <w:rsid w:val="00315850"/>
    <w:rsid w:val="00320D8C"/>
    <w:rsid w:val="00320F23"/>
    <w:rsid w:val="00321BDD"/>
    <w:rsid w:val="00321BF2"/>
    <w:rsid w:val="0032387C"/>
    <w:rsid w:val="00324A72"/>
    <w:rsid w:val="00325F6D"/>
    <w:rsid w:val="00326BFE"/>
    <w:rsid w:val="00327CD7"/>
    <w:rsid w:val="00330694"/>
    <w:rsid w:val="003310CD"/>
    <w:rsid w:val="00331888"/>
    <w:rsid w:val="003350EE"/>
    <w:rsid w:val="00336CA1"/>
    <w:rsid w:val="003376F0"/>
    <w:rsid w:val="003405F7"/>
    <w:rsid w:val="00342FF0"/>
    <w:rsid w:val="00343239"/>
    <w:rsid w:val="00344C21"/>
    <w:rsid w:val="00347EB9"/>
    <w:rsid w:val="00350429"/>
    <w:rsid w:val="00350D04"/>
    <w:rsid w:val="00351050"/>
    <w:rsid w:val="0035283B"/>
    <w:rsid w:val="00352C6E"/>
    <w:rsid w:val="00353506"/>
    <w:rsid w:val="00353663"/>
    <w:rsid w:val="003548B8"/>
    <w:rsid w:val="00355E8D"/>
    <w:rsid w:val="00357CBB"/>
    <w:rsid w:val="00361B59"/>
    <w:rsid w:val="00361DE6"/>
    <w:rsid w:val="00361FD8"/>
    <w:rsid w:val="003629B1"/>
    <w:rsid w:val="00362B02"/>
    <w:rsid w:val="0036500A"/>
    <w:rsid w:val="00365300"/>
    <w:rsid w:val="003656D3"/>
    <w:rsid w:val="00367696"/>
    <w:rsid w:val="003708AA"/>
    <w:rsid w:val="00372DB3"/>
    <w:rsid w:val="0037306F"/>
    <w:rsid w:val="003752CC"/>
    <w:rsid w:val="0037582E"/>
    <w:rsid w:val="00375AEB"/>
    <w:rsid w:val="00375D3C"/>
    <w:rsid w:val="003765EF"/>
    <w:rsid w:val="00376FFE"/>
    <w:rsid w:val="0037718E"/>
    <w:rsid w:val="003776BF"/>
    <w:rsid w:val="00384AD5"/>
    <w:rsid w:val="00387005"/>
    <w:rsid w:val="003878DC"/>
    <w:rsid w:val="00390451"/>
    <w:rsid w:val="00394B4A"/>
    <w:rsid w:val="00394F7B"/>
    <w:rsid w:val="0039540E"/>
    <w:rsid w:val="00395BA4"/>
    <w:rsid w:val="00397725"/>
    <w:rsid w:val="003A0A74"/>
    <w:rsid w:val="003A1BA4"/>
    <w:rsid w:val="003A1C09"/>
    <w:rsid w:val="003A1DFE"/>
    <w:rsid w:val="003A223E"/>
    <w:rsid w:val="003A3B6B"/>
    <w:rsid w:val="003A3E34"/>
    <w:rsid w:val="003A41F9"/>
    <w:rsid w:val="003A4442"/>
    <w:rsid w:val="003A48E7"/>
    <w:rsid w:val="003A602C"/>
    <w:rsid w:val="003B1484"/>
    <w:rsid w:val="003B1F71"/>
    <w:rsid w:val="003B281F"/>
    <w:rsid w:val="003B2F5E"/>
    <w:rsid w:val="003B3B5C"/>
    <w:rsid w:val="003B426B"/>
    <w:rsid w:val="003B437D"/>
    <w:rsid w:val="003B4608"/>
    <w:rsid w:val="003B490E"/>
    <w:rsid w:val="003B4AAF"/>
    <w:rsid w:val="003B4DB2"/>
    <w:rsid w:val="003B6669"/>
    <w:rsid w:val="003B6D4D"/>
    <w:rsid w:val="003B6F1B"/>
    <w:rsid w:val="003B7BB8"/>
    <w:rsid w:val="003B7FDD"/>
    <w:rsid w:val="003C0D4A"/>
    <w:rsid w:val="003C3AA1"/>
    <w:rsid w:val="003C569C"/>
    <w:rsid w:val="003C7198"/>
    <w:rsid w:val="003D0373"/>
    <w:rsid w:val="003D1969"/>
    <w:rsid w:val="003D23B4"/>
    <w:rsid w:val="003D391A"/>
    <w:rsid w:val="003D4801"/>
    <w:rsid w:val="003D558A"/>
    <w:rsid w:val="003D6D53"/>
    <w:rsid w:val="003D7377"/>
    <w:rsid w:val="003E0090"/>
    <w:rsid w:val="003E039D"/>
    <w:rsid w:val="003E0B82"/>
    <w:rsid w:val="003E0C3E"/>
    <w:rsid w:val="003E1F65"/>
    <w:rsid w:val="003E22DD"/>
    <w:rsid w:val="003E587C"/>
    <w:rsid w:val="003E58CD"/>
    <w:rsid w:val="003E74CF"/>
    <w:rsid w:val="003E79EC"/>
    <w:rsid w:val="003F0431"/>
    <w:rsid w:val="003F1B7E"/>
    <w:rsid w:val="003F2601"/>
    <w:rsid w:val="003F5B70"/>
    <w:rsid w:val="003F5BB0"/>
    <w:rsid w:val="003F5C29"/>
    <w:rsid w:val="003F690D"/>
    <w:rsid w:val="003F79BA"/>
    <w:rsid w:val="00402A10"/>
    <w:rsid w:val="004033F0"/>
    <w:rsid w:val="00403B6E"/>
    <w:rsid w:val="0040406D"/>
    <w:rsid w:val="004042CB"/>
    <w:rsid w:val="004055A9"/>
    <w:rsid w:val="00405602"/>
    <w:rsid w:val="00405EF9"/>
    <w:rsid w:val="00410AF7"/>
    <w:rsid w:val="00411639"/>
    <w:rsid w:val="0041249B"/>
    <w:rsid w:val="00412E98"/>
    <w:rsid w:val="00413D6D"/>
    <w:rsid w:val="00414F26"/>
    <w:rsid w:val="00415BE1"/>
    <w:rsid w:val="00416248"/>
    <w:rsid w:val="00416815"/>
    <w:rsid w:val="00416A1B"/>
    <w:rsid w:val="004175F0"/>
    <w:rsid w:val="00424149"/>
    <w:rsid w:val="0042488B"/>
    <w:rsid w:val="00426CB7"/>
    <w:rsid w:val="0043094C"/>
    <w:rsid w:val="00432933"/>
    <w:rsid w:val="00432D59"/>
    <w:rsid w:val="004340A7"/>
    <w:rsid w:val="00434686"/>
    <w:rsid w:val="004347FE"/>
    <w:rsid w:val="00437223"/>
    <w:rsid w:val="00437568"/>
    <w:rsid w:val="00440344"/>
    <w:rsid w:val="00440A9D"/>
    <w:rsid w:val="004414B9"/>
    <w:rsid w:val="00441744"/>
    <w:rsid w:val="004417D3"/>
    <w:rsid w:val="00441F03"/>
    <w:rsid w:val="00442439"/>
    <w:rsid w:val="0044285B"/>
    <w:rsid w:val="004428E6"/>
    <w:rsid w:val="00442BCF"/>
    <w:rsid w:val="00443036"/>
    <w:rsid w:val="004436A0"/>
    <w:rsid w:val="0044381F"/>
    <w:rsid w:val="00445B68"/>
    <w:rsid w:val="00447404"/>
    <w:rsid w:val="004511AD"/>
    <w:rsid w:val="004514C5"/>
    <w:rsid w:val="004523DD"/>
    <w:rsid w:val="004527AF"/>
    <w:rsid w:val="00452D26"/>
    <w:rsid w:val="00453426"/>
    <w:rsid w:val="00455F08"/>
    <w:rsid w:val="004577AE"/>
    <w:rsid w:val="00462757"/>
    <w:rsid w:val="004629E2"/>
    <w:rsid w:val="0046431B"/>
    <w:rsid w:val="00464495"/>
    <w:rsid w:val="0046498A"/>
    <w:rsid w:val="00464CAF"/>
    <w:rsid w:val="0046550E"/>
    <w:rsid w:val="0046557C"/>
    <w:rsid w:val="00467089"/>
    <w:rsid w:val="00467B46"/>
    <w:rsid w:val="00470ED1"/>
    <w:rsid w:val="00470FA6"/>
    <w:rsid w:val="00471069"/>
    <w:rsid w:val="0047191E"/>
    <w:rsid w:val="004734F1"/>
    <w:rsid w:val="004752BA"/>
    <w:rsid w:val="00475DC3"/>
    <w:rsid w:val="0047763E"/>
    <w:rsid w:val="0047769A"/>
    <w:rsid w:val="00480012"/>
    <w:rsid w:val="00480620"/>
    <w:rsid w:val="00480671"/>
    <w:rsid w:val="00482695"/>
    <w:rsid w:val="00483F00"/>
    <w:rsid w:val="00483FC3"/>
    <w:rsid w:val="004855C1"/>
    <w:rsid w:val="00486F4E"/>
    <w:rsid w:val="004870CB"/>
    <w:rsid w:val="00487787"/>
    <w:rsid w:val="00487997"/>
    <w:rsid w:val="00487E7F"/>
    <w:rsid w:val="0049032B"/>
    <w:rsid w:val="00491EE1"/>
    <w:rsid w:val="00492CF6"/>
    <w:rsid w:val="0049344D"/>
    <w:rsid w:val="00495083"/>
    <w:rsid w:val="00495497"/>
    <w:rsid w:val="0049573C"/>
    <w:rsid w:val="00495CD6"/>
    <w:rsid w:val="004961A5"/>
    <w:rsid w:val="00496413"/>
    <w:rsid w:val="004967D4"/>
    <w:rsid w:val="00497679"/>
    <w:rsid w:val="004976C7"/>
    <w:rsid w:val="004A050D"/>
    <w:rsid w:val="004A09BA"/>
    <w:rsid w:val="004A1440"/>
    <w:rsid w:val="004A2D28"/>
    <w:rsid w:val="004A5DE4"/>
    <w:rsid w:val="004A680A"/>
    <w:rsid w:val="004A7559"/>
    <w:rsid w:val="004B0ED1"/>
    <w:rsid w:val="004B1488"/>
    <w:rsid w:val="004B26C2"/>
    <w:rsid w:val="004B2ACD"/>
    <w:rsid w:val="004B2C5E"/>
    <w:rsid w:val="004B4372"/>
    <w:rsid w:val="004B4482"/>
    <w:rsid w:val="004B5C58"/>
    <w:rsid w:val="004B5F33"/>
    <w:rsid w:val="004B625F"/>
    <w:rsid w:val="004B7BBB"/>
    <w:rsid w:val="004B7F35"/>
    <w:rsid w:val="004C0D49"/>
    <w:rsid w:val="004C1EA0"/>
    <w:rsid w:val="004C2DC1"/>
    <w:rsid w:val="004C3DC1"/>
    <w:rsid w:val="004C4135"/>
    <w:rsid w:val="004C5DF7"/>
    <w:rsid w:val="004C77B4"/>
    <w:rsid w:val="004C7D3D"/>
    <w:rsid w:val="004D3F7A"/>
    <w:rsid w:val="004D616F"/>
    <w:rsid w:val="004D667E"/>
    <w:rsid w:val="004D6A1A"/>
    <w:rsid w:val="004D7C7B"/>
    <w:rsid w:val="004E057B"/>
    <w:rsid w:val="004E0CF9"/>
    <w:rsid w:val="004E1BE1"/>
    <w:rsid w:val="004E2400"/>
    <w:rsid w:val="004E443F"/>
    <w:rsid w:val="004E4861"/>
    <w:rsid w:val="004E5596"/>
    <w:rsid w:val="004E66EB"/>
    <w:rsid w:val="004F213C"/>
    <w:rsid w:val="004F22A8"/>
    <w:rsid w:val="004F3168"/>
    <w:rsid w:val="004F35A2"/>
    <w:rsid w:val="004F35DC"/>
    <w:rsid w:val="004F386B"/>
    <w:rsid w:val="004F393B"/>
    <w:rsid w:val="004F3EF3"/>
    <w:rsid w:val="004F577A"/>
    <w:rsid w:val="004F5CC1"/>
    <w:rsid w:val="004F68D9"/>
    <w:rsid w:val="004F6C7D"/>
    <w:rsid w:val="004F7224"/>
    <w:rsid w:val="004F745F"/>
    <w:rsid w:val="004F76CD"/>
    <w:rsid w:val="0050099A"/>
    <w:rsid w:val="0050116E"/>
    <w:rsid w:val="00506390"/>
    <w:rsid w:val="005068D8"/>
    <w:rsid w:val="00507BCE"/>
    <w:rsid w:val="00511B98"/>
    <w:rsid w:val="00512E51"/>
    <w:rsid w:val="00512E62"/>
    <w:rsid w:val="005161B1"/>
    <w:rsid w:val="00520249"/>
    <w:rsid w:val="0052041F"/>
    <w:rsid w:val="005219DE"/>
    <w:rsid w:val="00523CEA"/>
    <w:rsid w:val="005244F5"/>
    <w:rsid w:val="00524818"/>
    <w:rsid w:val="00526D61"/>
    <w:rsid w:val="00531B50"/>
    <w:rsid w:val="0053395B"/>
    <w:rsid w:val="00534BBE"/>
    <w:rsid w:val="0053570C"/>
    <w:rsid w:val="00536F05"/>
    <w:rsid w:val="005373BE"/>
    <w:rsid w:val="00540058"/>
    <w:rsid w:val="00540AED"/>
    <w:rsid w:val="00540DD2"/>
    <w:rsid w:val="00540DF8"/>
    <w:rsid w:val="0054103D"/>
    <w:rsid w:val="0054194F"/>
    <w:rsid w:val="00543547"/>
    <w:rsid w:val="00544B26"/>
    <w:rsid w:val="005457CC"/>
    <w:rsid w:val="00546685"/>
    <w:rsid w:val="005518B0"/>
    <w:rsid w:val="005527E8"/>
    <w:rsid w:val="005537E7"/>
    <w:rsid w:val="00553936"/>
    <w:rsid w:val="00555E81"/>
    <w:rsid w:val="00557B19"/>
    <w:rsid w:val="005601C9"/>
    <w:rsid w:val="005617F1"/>
    <w:rsid w:val="00561EF8"/>
    <w:rsid w:val="005626BD"/>
    <w:rsid w:val="0056416B"/>
    <w:rsid w:val="00564669"/>
    <w:rsid w:val="005670E5"/>
    <w:rsid w:val="00567B52"/>
    <w:rsid w:val="0057162C"/>
    <w:rsid w:val="005734D6"/>
    <w:rsid w:val="00574269"/>
    <w:rsid w:val="00575174"/>
    <w:rsid w:val="00576FB6"/>
    <w:rsid w:val="005772A5"/>
    <w:rsid w:val="0057751C"/>
    <w:rsid w:val="005776C6"/>
    <w:rsid w:val="00580A35"/>
    <w:rsid w:val="005811F9"/>
    <w:rsid w:val="00583D47"/>
    <w:rsid w:val="00584C41"/>
    <w:rsid w:val="00590F03"/>
    <w:rsid w:val="0059139E"/>
    <w:rsid w:val="0059258A"/>
    <w:rsid w:val="00592669"/>
    <w:rsid w:val="00592C84"/>
    <w:rsid w:val="00594244"/>
    <w:rsid w:val="005947D5"/>
    <w:rsid w:val="00595826"/>
    <w:rsid w:val="00595873"/>
    <w:rsid w:val="005A0C87"/>
    <w:rsid w:val="005A139D"/>
    <w:rsid w:val="005A178E"/>
    <w:rsid w:val="005A2353"/>
    <w:rsid w:val="005A3106"/>
    <w:rsid w:val="005A3257"/>
    <w:rsid w:val="005A370C"/>
    <w:rsid w:val="005A4E5E"/>
    <w:rsid w:val="005A54CB"/>
    <w:rsid w:val="005A5649"/>
    <w:rsid w:val="005A63D6"/>
    <w:rsid w:val="005A69CB"/>
    <w:rsid w:val="005A74CD"/>
    <w:rsid w:val="005A7C8A"/>
    <w:rsid w:val="005B0434"/>
    <w:rsid w:val="005B3471"/>
    <w:rsid w:val="005B598F"/>
    <w:rsid w:val="005B67BC"/>
    <w:rsid w:val="005B67D7"/>
    <w:rsid w:val="005B7C0F"/>
    <w:rsid w:val="005C09C4"/>
    <w:rsid w:val="005C16C4"/>
    <w:rsid w:val="005C18B2"/>
    <w:rsid w:val="005C1E52"/>
    <w:rsid w:val="005C3AEE"/>
    <w:rsid w:val="005C416F"/>
    <w:rsid w:val="005C429A"/>
    <w:rsid w:val="005C551A"/>
    <w:rsid w:val="005C5BF4"/>
    <w:rsid w:val="005C7246"/>
    <w:rsid w:val="005C729E"/>
    <w:rsid w:val="005C7E9A"/>
    <w:rsid w:val="005D0290"/>
    <w:rsid w:val="005D0661"/>
    <w:rsid w:val="005D0A40"/>
    <w:rsid w:val="005D287F"/>
    <w:rsid w:val="005D3997"/>
    <w:rsid w:val="005D3DFE"/>
    <w:rsid w:val="005D47AC"/>
    <w:rsid w:val="005D6CFE"/>
    <w:rsid w:val="005E0AD3"/>
    <w:rsid w:val="005E0E3B"/>
    <w:rsid w:val="005E2CDD"/>
    <w:rsid w:val="005E379A"/>
    <w:rsid w:val="005E3F16"/>
    <w:rsid w:val="005E56EF"/>
    <w:rsid w:val="005F0E8C"/>
    <w:rsid w:val="005F164C"/>
    <w:rsid w:val="005F167B"/>
    <w:rsid w:val="005F1BF6"/>
    <w:rsid w:val="005F22C5"/>
    <w:rsid w:val="005F32E1"/>
    <w:rsid w:val="005F3527"/>
    <w:rsid w:val="005F40C8"/>
    <w:rsid w:val="005F517C"/>
    <w:rsid w:val="005F70BF"/>
    <w:rsid w:val="0060063D"/>
    <w:rsid w:val="006009FA"/>
    <w:rsid w:val="00602444"/>
    <w:rsid w:val="00602E22"/>
    <w:rsid w:val="00604102"/>
    <w:rsid w:val="006042BF"/>
    <w:rsid w:val="00604CF7"/>
    <w:rsid w:val="00605162"/>
    <w:rsid w:val="00605A89"/>
    <w:rsid w:val="00605D56"/>
    <w:rsid w:val="00606670"/>
    <w:rsid w:val="006066BF"/>
    <w:rsid w:val="006067C1"/>
    <w:rsid w:val="006070C0"/>
    <w:rsid w:val="006076C1"/>
    <w:rsid w:val="00611EC6"/>
    <w:rsid w:val="00613268"/>
    <w:rsid w:val="006137ED"/>
    <w:rsid w:val="006141D4"/>
    <w:rsid w:val="00615B8A"/>
    <w:rsid w:val="00615F66"/>
    <w:rsid w:val="00620A71"/>
    <w:rsid w:val="00621855"/>
    <w:rsid w:val="00624106"/>
    <w:rsid w:val="00625D43"/>
    <w:rsid w:val="00630BD8"/>
    <w:rsid w:val="00634187"/>
    <w:rsid w:val="00635112"/>
    <w:rsid w:val="0063554E"/>
    <w:rsid w:val="00635E39"/>
    <w:rsid w:val="00636024"/>
    <w:rsid w:val="00636936"/>
    <w:rsid w:val="00640BC1"/>
    <w:rsid w:val="00641F02"/>
    <w:rsid w:val="00643DDC"/>
    <w:rsid w:val="00644AC8"/>
    <w:rsid w:val="00647641"/>
    <w:rsid w:val="0064799F"/>
    <w:rsid w:val="006522D2"/>
    <w:rsid w:val="0065343A"/>
    <w:rsid w:val="00654FDD"/>
    <w:rsid w:val="0065719E"/>
    <w:rsid w:val="00657F0C"/>
    <w:rsid w:val="0066081A"/>
    <w:rsid w:val="00660CC8"/>
    <w:rsid w:val="0066100E"/>
    <w:rsid w:val="00661172"/>
    <w:rsid w:val="00662336"/>
    <w:rsid w:val="006629AA"/>
    <w:rsid w:val="0066360A"/>
    <w:rsid w:val="00663E5A"/>
    <w:rsid w:val="00665A80"/>
    <w:rsid w:val="00665CA8"/>
    <w:rsid w:val="00666807"/>
    <w:rsid w:val="00670291"/>
    <w:rsid w:val="00672C96"/>
    <w:rsid w:val="0067564A"/>
    <w:rsid w:val="00675AC4"/>
    <w:rsid w:val="00677305"/>
    <w:rsid w:val="0068143D"/>
    <w:rsid w:val="00681D0E"/>
    <w:rsid w:val="00683B75"/>
    <w:rsid w:val="00684947"/>
    <w:rsid w:val="00684BEB"/>
    <w:rsid w:val="00685F67"/>
    <w:rsid w:val="00690120"/>
    <w:rsid w:val="0069111A"/>
    <w:rsid w:val="006921D9"/>
    <w:rsid w:val="0069253A"/>
    <w:rsid w:val="00694ADE"/>
    <w:rsid w:val="00695651"/>
    <w:rsid w:val="00696478"/>
    <w:rsid w:val="00696929"/>
    <w:rsid w:val="00696BB4"/>
    <w:rsid w:val="006A01DD"/>
    <w:rsid w:val="006A042B"/>
    <w:rsid w:val="006A170F"/>
    <w:rsid w:val="006A1F73"/>
    <w:rsid w:val="006A5478"/>
    <w:rsid w:val="006A5546"/>
    <w:rsid w:val="006B0061"/>
    <w:rsid w:val="006B03EC"/>
    <w:rsid w:val="006B06EB"/>
    <w:rsid w:val="006B097B"/>
    <w:rsid w:val="006B1B19"/>
    <w:rsid w:val="006B6242"/>
    <w:rsid w:val="006B6301"/>
    <w:rsid w:val="006B656D"/>
    <w:rsid w:val="006C0580"/>
    <w:rsid w:val="006C0AC9"/>
    <w:rsid w:val="006C0C1F"/>
    <w:rsid w:val="006C14A5"/>
    <w:rsid w:val="006C1A89"/>
    <w:rsid w:val="006C2335"/>
    <w:rsid w:val="006C299C"/>
    <w:rsid w:val="006C403A"/>
    <w:rsid w:val="006C44C1"/>
    <w:rsid w:val="006C4C84"/>
    <w:rsid w:val="006D2461"/>
    <w:rsid w:val="006D39D0"/>
    <w:rsid w:val="006D3EFB"/>
    <w:rsid w:val="006D489E"/>
    <w:rsid w:val="006D4986"/>
    <w:rsid w:val="006D4ED8"/>
    <w:rsid w:val="006D6A08"/>
    <w:rsid w:val="006E0CE3"/>
    <w:rsid w:val="006E1B79"/>
    <w:rsid w:val="006E2810"/>
    <w:rsid w:val="006E3615"/>
    <w:rsid w:val="006E4187"/>
    <w:rsid w:val="006E455B"/>
    <w:rsid w:val="006E6010"/>
    <w:rsid w:val="006E772B"/>
    <w:rsid w:val="006F21E2"/>
    <w:rsid w:val="006F34A3"/>
    <w:rsid w:val="006F68E0"/>
    <w:rsid w:val="006F6A6B"/>
    <w:rsid w:val="006F6DD3"/>
    <w:rsid w:val="006F7749"/>
    <w:rsid w:val="006F7DF7"/>
    <w:rsid w:val="00701C0A"/>
    <w:rsid w:val="0070405B"/>
    <w:rsid w:val="007079CA"/>
    <w:rsid w:val="00707ABD"/>
    <w:rsid w:val="00710B58"/>
    <w:rsid w:val="00711112"/>
    <w:rsid w:val="00712C21"/>
    <w:rsid w:val="00712CE1"/>
    <w:rsid w:val="00712FFF"/>
    <w:rsid w:val="007132D6"/>
    <w:rsid w:val="00714676"/>
    <w:rsid w:val="00714B7B"/>
    <w:rsid w:val="007155B9"/>
    <w:rsid w:val="007159C7"/>
    <w:rsid w:val="00715A91"/>
    <w:rsid w:val="00717A08"/>
    <w:rsid w:val="00717A94"/>
    <w:rsid w:val="00724C11"/>
    <w:rsid w:val="007261C6"/>
    <w:rsid w:val="007275BF"/>
    <w:rsid w:val="00727FDA"/>
    <w:rsid w:val="007322DB"/>
    <w:rsid w:val="00732738"/>
    <w:rsid w:val="00735891"/>
    <w:rsid w:val="00735A5C"/>
    <w:rsid w:val="0073654C"/>
    <w:rsid w:val="00736646"/>
    <w:rsid w:val="00737F80"/>
    <w:rsid w:val="007431C8"/>
    <w:rsid w:val="007437B3"/>
    <w:rsid w:val="00743D8F"/>
    <w:rsid w:val="007442F3"/>
    <w:rsid w:val="00745267"/>
    <w:rsid w:val="00745C7E"/>
    <w:rsid w:val="0075177D"/>
    <w:rsid w:val="00751D89"/>
    <w:rsid w:val="00754026"/>
    <w:rsid w:val="007557D7"/>
    <w:rsid w:val="00755A2F"/>
    <w:rsid w:val="00755ACB"/>
    <w:rsid w:val="007561AB"/>
    <w:rsid w:val="0075696C"/>
    <w:rsid w:val="00760C61"/>
    <w:rsid w:val="00761665"/>
    <w:rsid w:val="00761A3D"/>
    <w:rsid w:val="00761F66"/>
    <w:rsid w:val="00762503"/>
    <w:rsid w:val="00763926"/>
    <w:rsid w:val="007644FE"/>
    <w:rsid w:val="00767491"/>
    <w:rsid w:val="007703AC"/>
    <w:rsid w:val="00770D5E"/>
    <w:rsid w:val="00772282"/>
    <w:rsid w:val="00773810"/>
    <w:rsid w:val="0077471E"/>
    <w:rsid w:val="00774C4D"/>
    <w:rsid w:val="00775E0B"/>
    <w:rsid w:val="00775E55"/>
    <w:rsid w:val="0077622B"/>
    <w:rsid w:val="00776F6F"/>
    <w:rsid w:val="007771A7"/>
    <w:rsid w:val="007772A7"/>
    <w:rsid w:val="00777A62"/>
    <w:rsid w:val="00777BBE"/>
    <w:rsid w:val="00777C99"/>
    <w:rsid w:val="00777FF0"/>
    <w:rsid w:val="00780D9F"/>
    <w:rsid w:val="00782BBE"/>
    <w:rsid w:val="00783481"/>
    <w:rsid w:val="00783E82"/>
    <w:rsid w:val="00784052"/>
    <w:rsid w:val="00784E7A"/>
    <w:rsid w:val="007865E6"/>
    <w:rsid w:val="00790206"/>
    <w:rsid w:val="00790B44"/>
    <w:rsid w:val="0079136B"/>
    <w:rsid w:val="007914AC"/>
    <w:rsid w:val="00791BDB"/>
    <w:rsid w:val="00793B22"/>
    <w:rsid w:val="00793C55"/>
    <w:rsid w:val="00793DC6"/>
    <w:rsid w:val="00794B31"/>
    <w:rsid w:val="00794B7B"/>
    <w:rsid w:val="0079606D"/>
    <w:rsid w:val="0079660D"/>
    <w:rsid w:val="00797C17"/>
    <w:rsid w:val="007A2DC2"/>
    <w:rsid w:val="007A3A62"/>
    <w:rsid w:val="007A4C28"/>
    <w:rsid w:val="007B11B8"/>
    <w:rsid w:val="007B2375"/>
    <w:rsid w:val="007B3B1A"/>
    <w:rsid w:val="007B44B5"/>
    <w:rsid w:val="007B4C21"/>
    <w:rsid w:val="007B6EC3"/>
    <w:rsid w:val="007B6F32"/>
    <w:rsid w:val="007B6F79"/>
    <w:rsid w:val="007B7BCB"/>
    <w:rsid w:val="007C03DA"/>
    <w:rsid w:val="007C0FCC"/>
    <w:rsid w:val="007C15A7"/>
    <w:rsid w:val="007C26CF"/>
    <w:rsid w:val="007C3CE5"/>
    <w:rsid w:val="007C4293"/>
    <w:rsid w:val="007C49D6"/>
    <w:rsid w:val="007C70C9"/>
    <w:rsid w:val="007C76DB"/>
    <w:rsid w:val="007D0361"/>
    <w:rsid w:val="007D0C75"/>
    <w:rsid w:val="007D0E5E"/>
    <w:rsid w:val="007D353D"/>
    <w:rsid w:val="007D39D7"/>
    <w:rsid w:val="007D5041"/>
    <w:rsid w:val="007D783B"/>
    <w:rsid w:val="007D78B1"/>
    <w:rsid w:val="007E0594"/>
    <w:rsid w:val="007E0BD0"/>
    <w:rsid w:val="007E2697"/>
    <w:rsid w:val="007E304E"/>
    <w:rsid w:val="007E350B"/>
    <w:rsid w:val="007E36A2"/>
    <w:rsid w:val="007E5679"/>
    <w:rsid w:val="007E57E1"/>
    <w:rsid w:val="007E5BC6"/>
    <w:rsid w:val="007E646C"/>
    <w:rsid w:val="007E6B45"/>
    <w:rsid w:val="007E769F"/>
    <w:rsid w:val="007F0822"/>
    <w:rsid w:val="007F2391"/>
    <w:rsid w:val="007F37BE"/>
    <w:rsid w:val="007F4886"/>
    <w:rsid w:val="007F4ECF"/>
    <w:rsid w:val="007F4EF2"/>
    <w:rsid w:val="007F5D99"/>
    <w:rsid w:val="007F7E42"/>
    <w:rsid w:val="0080000F"/>
    <w:rsid w:val="00801079"/>
    <w:rsid w:val="00802D9E"/>
    <w:rsid w:val="00802F97"/>
    <w:rsid w:val="00803B9A"/>
    <w:rsid w:val="00803DA4"/>
    <w:rsid w:val="00804252"/>
    <w:rsid w:val="00804FDF"/>
    <w:rsid w:val="008054CA"/>
    <w:rsid w:val="00805EBF"/>
    <w:rsid w:val="0080613C"/>
    <w:rsid w:val="0080654B"/>
    <w:rsid w:val="008103AA"/>
    <w:rsid w:val="00810D84"/>
    <w:rsid w:val="00810E6D"/>
    <w:rsid w:val="008119D7"/>
    <w:rsid w:val="00812562"/>
    <w:rsid w:val="008130B4"/>
    <w:rsid w:val="00813347"/>
    <w:rsid w:val="008148B6"/>
    <w:rsid w:val="00814D35"/>
    <w:rsid w:val="008163F2"/>
    <w:rsid w:val="00817719"/>
    <w:rsid w:val="00817733"/>
    <w:rsid w:val="00817E4B"/>
    <w:rsid w:val="00820B97"/>
    <w:rsid w:val="00822704"/>
    <w:rsid w:val="008229DA"/>
    <w:rsid w:val="00823213"/>
    <w:rsid w:val="00823DCB"/>
    <w:rsid w:val="008242AC"/>
    <w:rsid w:val="00825429"/>
    <w:rsid w:val="00825464"/>
    <w:rsid w:val="00825C0F"/>
    <w:rsid w:val="00825D72"/>
    <w:rsid w:val="00825ECF"/>
    <w:rsid w:val="008267BC"/>
    <w:rsid w:val="008269A2"/>
    <w:rsid w:val="008277F4"/>
    <w:rsid w:val="00830BFC"/>
    <w:rsid w:val="00831DCC"/>
    <w:rsid w:val="0083253E"/>
    <w:rsid w:val="00833A2C"/>
    <w:rsid w:val="0083447B"/>
    <w:rsid w:val="0083476A"/>
    <w:rsid w:val="008349CA"/>
    <w:rsid w:val="0083653C"/>
    <w:rsid w:val="008402E5"/>
    <w:rsid w:val="008412E0"/>
    <w:rsid w:val="008418D9"/>
    <w:rsid w:val="00841FFA"/>
    <w:rsid w:val="008429E2"/>
    <w:rsid w:val="008434F4"/>
    <w:rsid w:val="00843C85"/>
    <w:rsid w:val="00844726"/>
    <w:rsid w:val="00845233"/>
    <w:rsid w:val="00846FAB"/>
    <w:rsid w:val="008472F6"/>
    <w:rsid w:val="0085184E"/>
    <w:rsid w:val="00853B63"/>
    <w:rsid w:val="00854C9C"/>
    <w:rsid w:val="008554E6"/>
    <w:rsid w:val="00860CBC"/>
    <w:rsid w:val="00865EE9"/>
    <w:rsid w:val="008660E8"/>
    <w:rsid w:val="00866328"/>
    <w:rsid w:val="008665B1"/>
    <w:rsid w:val="008673C6"/>
    <w:rsid w:val="00872137"/>
    <w:rsid w:val="00873011"/>
    <w:rsid w:val="0087396A"/>
    <w:rsid w:val="00876265"/>
    <w:rsid w:val="0087778A"/>
    <w:rsid w:val="00880E5B"/>
    <w:rsid w:val="00881ACF"/>
    <w:rsid w:val="00882D35"/>
    <w:rsid w:val="00883101"/>
    <w:rsid w:val="00883CB8"/>
    <w:rsid w:val="00885E46"/>
    <w:rsid w:val="00886133"/>
    <w:rsid w:val="008863FF"/>
    <w:rsid w:val="00891561"/>
    <w:rsid w:val="00891CDC"/>
    <w:rsid w:val="0089296E"/>
    <w:rsid w:val="008929E8"/>
    <w:rsid w:val="00893026"/>
    <w:rsid w:val="008933CD"/>
    <w:rsid w:val="00893421"/>
    <w:rsid w:val="008935E7"/>
    <w:rsid w:val="00894C64"/>
    <w:rsid w:val="0089669E"/>
    <w:rsid w:val="00896E21"/>
    <w:rsid w:val="00897987"/>
    <w:rsid w:val="008A038D"/>
    <w:rsid w:val="008A11DF"/>
    <w:rsid w:val="008A1E1A"/>
    <w:rsid w:val="008A482F"/>
    <w:rsid w:val="008A68E7"/>
    <w:rsid w:val="008A7FC0"/>
    <w:rsid w:val="008B1683"/>
    <w:rsid w:val="008B2163"/>
    <w:rsid w:val="008B404C"/>
    <w:rsid w:val="008B5F0A"/>
    <w:rsid w:val="008B69A0"/>
    <w:rsid w:val="008B78B6"/>
    <w:rsid w:val="008C00C3"/>
    <w:rsid w:val="008C2BCE"/>
    <w:rsid w:val="008C3140"/>
    <w:rsid w:val="008C3648"/>
    <w:rsid w:val="008C4EBE"/>
    <w:rsid w:val="008C5DE2"/>
    <w:rsid w:val="008C6C0B"/>
    <w:rsid w:val="008C6DE4"/>
    <w:rsid w:val="008C7179"/>
    <w:rsid w:val="008D148C"/>
    <w:rsid w:val="008D3D44"/>
    <w:rsid w:val="008D5D03"/>
    <w:rsid w:val="008D5E2B"/>
    <w:rsid w:val="008D6B3A"/>
    <w:rsid w:val="008E0CF9"/>
    <w:rsid w:val="008E3525"/>
    <w:rsid w:val="008E3ED6"/>
    <w:rsid w:val="008E6F4B"/>
    <w:rsid w:val="008E7CF3"/>
    <w:rsid w:val="008F0939"/>
    <w:rsid w:val="008F1F43"/>
    <w:rsid w:val="008F49C3"/>
    <w:rsid w:val="008F6987"/>
    <w:rsid w:val="008F6C84"/>
    <w:rsid w:val="008F707C"/>
    <w:rsid w:val="009002EB"/>
    <w:rsid w:val="0090118C"/>
    <w:rsid w:val="009028E5"/>
    <w:rsid w:val="00903587"/>
    <w:rsid w:val="009035C5"/>
    <w:rsid w:val="009037EB"/>
    <w:rsid w:val="009049F6"/>
    <w:rsid w:val="00905FAB"/>
    <w:rsid w:val="00906C29"/>
    <w:rsid w:val="00910784"/>
    <w:rsid w:val="009115BD"/>
    <w:rsid w:val="00914ADB"/>
    <w:rsid w:val="0091532B"/>
    <w:rsid w:val="00916084"/>
    <w:rsid w:val="00916785"/>
    <w:rsid w:val="00916917"/>
    <w:rsid w:val="00916FF5"/>
    <w:rsid w:val="0091712F"/>
    <w:rsid w:val="009173A8"/>
    <w:rsid w:val="009174F7"/>
    <w:rsid w:val="00917670"/>
    <w:rsid w:val="009179A5"/>
    <w:rsid w:val="00917E2C"/>
    <w:rsid w:val="009213E5"/>
    <w:rsid w:val="00921768"/>
    <w:rsid w:val="00922C04"/>
    <w:rsid w:val="0092364E"/>
    <w:rsid w:val="009252E4"/>
    <w:rsid w:val="009254C1"/>
    <w:rsid w:val="00927074"/>
    <w:rsid w:val="00927332"/>
    <w:rsid w:val="0092766A"/>
    <w:rsid w:val="00931526"/>
    <w:rsid w:val="00932455"/>
    <w:rsid w:val="0093284C"/>
    <w:rsid w:val="00933AA3"/>
    <w:rsid w:val="00933D39"/>
    <w:rsid w:val="009359CB"/>
    <w:rsid w:val="009366CD"/>
    <w:rsid w:val="00937B0B"/>
    <w:rsid w:val="00937F2D"/>
    <w:rsid w:val="00940604"/>
    <w:rsid w:val="00940DA4"/>
    <w:rsid w:val="00941E7B"/>
    <w:rsid w:val="0094293B"/>
    <w:rsid w:val="0094407E"/>
    <w:rsid w:val="009443AC"/>
    <w:rsid w:val="00945336"/>
    <w:rsid w:val="00945623"/>
    <w:rsid w:val="00945894"/>
    <w:rsid w:val="00946EB7"/>
    <w:rsid w:val="00950A4B"/>
    <w:rsid w:val="00950AB4"/>
    <w:rsid w:val="00951169"/>
    <w:rsid w:val="00952922"/>
    <w:rsid w:val="009532AA"/>
    <w:rsid w:val="009537C9"/>
    <w:rsid w:val="00954F37"/>
    <w:rsid w:val="0095528A"/>
    <w:rsid w:val="00956451"/>
    <w:rsid w:val="00956F6E"/>
    <w:rsid w:val="00957C55"/>
    <w:rsid w:val="00957D9D"/>
    <w:rsid w:val="00960AB4"/>
    <w:rsid w:val="0096103E"/>
    <w:rsid w:val="00962246"/>
    <w:rsid w:val="00962582"/>
    <w:rsid w:val="009636BF"/>
    <w:rsid w:val="009669A9"/>
    <w:rsid w:val="009675D9"/>
    <w:rsid w:val="00971127"/>
    <w:rsid w:val="009721E4"/>
    <w:rsid w:val="009742C2"/>
    <w:rsid w:val="009751FE"/>
    <w:rsid w:val="009752E7"/>
    <w:rsid w:val="00976998"/>
    <w:rsid w:val="00977C58"/>
    <w:rsid w:val="00980CE5"/>
    <w:rsid w:val="00980F80"/>
    <w:rsid w:val="0098124C"/>
    <w:rsid w:val="00982F09"/>
    <w:rsid w:val="00982FF5"/>
    <w:rsid w:val="009830E1"/>
    <w:rsid w:val="0098593B"/>
    <w:rsid w:val="00985CA7"/>
    <w:rsid w:val="00986ACB"/>
    <w:rsid w:val="00986BAD"/>
    <w:rsid w:val="00987F73"/>
    <w:rsid w:val="0099006B"/>
    <w:rsid w:val="00990670"/>
    <w:rsid w:val="009906BF"/>
    <w:rsid w:val="00990B9C"/>
    <w:rsid w:val="009912DE"/>
    <w:rsid w:val="00991730"/>
    <w:rsid w:val="009923DE"/>
    <w:rsid w:val="00992745"/>
    <w:rsid w:val="00993005"/>
    <w:rsid w:val="00993154"/>
    <w:rsid w:val="00994C26"/>
    <w:rsid w:val="00995644"/>
    <w:rsid w:val="0099624C"/>
    <w:rsid w:val="009A1488"/>
    <w:rsid w:val="009A1F84"/>
    <w:rsid w:val="009A3440"/>
    <w:rsid w:val="009A3C28"/>
    <w:rsid w:val="009A3D4C"/>
    <w:rsid w:val="009A5422"/>
    <w:rsid w:val="009A5916"/>
    <w:rsid w:val="009B00C3"/>
    <w:rsid w:val="009B04B5"/>
    <w:rsid w:val="009B0B4B"/>
    <w:rsid w:val="009B2E8C"/>
    <w:rsid w:val="009B4A21"/>
    <w:rsid w:val="009B505F"/>
    <w:rsid w:val="009B5A3E"/>
    <w:rsid w:val="009B5EF5"/>
    <w:rsid w:val="009C1500"/>
    <w:rsid w:val="009C22AA"/>
    <w:rsid w:val="009C2A08"/>
    <w:rsid w:val="009C4AAB"/>
    <w:rsid w:val="009C4D09"/>
    <w:rsid w:val="009C530F"/>
    <w:rsid w:val="009C5F16"/>
    <w:rsid w:val="009D1C6B"/>
    <w:rsid w:val="009D2D0E"/>
    <w:rsid w:val="009D3A47"/>
    <w:rsid w:val="009D4D3B"/>
    <w:rsid w:val="009D607C"/>
    <w:rsid w:val="009D697E"/>
    <w:rsid w:val="009E0658"/>
    <w:rsid w:val="009E0A9E"/>
    <w:rsid w:val="009E0D33"/>
    <w:rsid w:val="009E0D46"/>
    <w:rsid w:val="009E1AFC"/>
    <w:rsid w:val="009E3F54"/>
    <w:rsid w:val="009E4E55"/>
    <w:rsid w:val="009E53C6"/>
    <w:rsid w:val="009E5F73"/>
    <w:rsid w:val="009E65E7"/>
    <w:rsid w:val="009E6628"/>
    <w:rsid w:val="009E6700"/>
    <w:rsid w:val="009E78BF"/>
    <w:rsid w:val="009F0AB2"/>
    <w:rsid w:val="009F1BE3"/>
    <w:rsid w:val="009F220E"/>
    <w:rsid w:val="009F4903"/>
    <w:rsid w:val="009F55D6"/>
    <w:rsid w:val="009F6AB4"/>
    <w:rsid w:val="009F732F"/>
    <w:rsid w:val="00A00905"/>
    <w:rsid w:val="00A00C72"/>
    <w:rsid w:val="00A018AD"/>
    <w:rsid w:val="00A01CF5"/>
    <w:rsid w:val="00A03AE9"/>
    <w:rsid w:val="00A0486A"/>
    <w:rsid w:val="00A100B0"/>
    <w:rsid w:val="00A101E3"/>
    <w:rsid w:val="00A117D9"/>
    <w:rsid w:val="00A120E6"/>
    <w:rsid w:val="00A132D7"/>
    <w:rsid w:val="00A13D28"/>
    <w:rsid w:val="00A13DFB"/>
    <w:rsid w:val="00A15A81"/>
    <w:rsid w:val="00A15C29"/>
    <w:rsid w:val="00A1638E"/>
    <w:rsid w:val="00A16AC7"/>
    <w:rsid w:val="00A178C8"/>
    <w:rsid w:val="00A17B8D"/>
    <w:rsid w:val="00A20BF1"/>
    <w:rsid w:val="00A20D51"/>
    <w:rsid w:val="00A23454"/>
    <w:rsid w:val="00A23780"/>
    <w:rsid w:val="00A247DC"/>
    <w:rsid w:val="00A24F71"/>
    <w:rsid w:val="00A24F80"/>
    <w:rsid w:val="00A25477"/>
    <w:rsid w:val="00A264E9"/>
    <w:rsid w:val="00A26BBF"/>
    <w:rsid w:val="00A3104F"/>
    <w:rsid w:val="00A317E3"/>
    <w:rsid w:val="00A33437"/>
    <w:rsid w:val="00A34080"/>
    <w:rsid w:val="00A346F1"/>
    <w:rsid w:val="00A34C4F"/>
    <w:rsid w:val="00A35BEC"/>
    <w:rsid w:val="00A35DDE"/>
    <w:rsid w:val="00A36140"/>
    <w:rsid w:val="00A40B8F"/>
    <w:rsid w:val="00A41DFE"/>
    <w:rsid w:val="00A454D8"/>
    <w:rsid w:val="00A47B0E"/>
    <w:rsid w:val="00A51465"/>
    <w:rsid w:val="00A51A47"/>
    <w:rsid w:val="00A5273A"/>
    <w:rsid w:val="00A54777"/>
    <w:rsid w:val="00A54C0B"/>
    <w:rsid w:val="00A57DB8"/>
    <w:rsid w:val="00A60ACA"/>
    <w:rsid w:val="00A61539"/>
    <w:rsid w:val="00A63B7F"/>
    <w:rsid w:val="00A64940"/>
    <w:rsid w:val="00A65214"/>
    <w:rsid w:val="00A656AA"/>
    <w:rsid w:val="00A66212"/>
    <w:rsid w:val="00A67788"/>
    <w:rsid w:val="00A71240"/>
    <w:rsid w:val="00A7165A"/>
    <w:rsid w:val="00A7198A"/>
    <w:rsid w:val="00A71B4B"/>
    <w:rsid w:val="00A729F1"/>
    <w:rsid w:val="00A72C09"/>
    <w:rsid w:val="00A736AE"/>
    <w:rsid w:val="00A759AA"/>
    <w:rsid w:val="00A77071"/>
    <w:rsid w:val="00A77831"/>
    <w:rsid w:val="00A778FB"/>
    <w:rsid w:val="00A77B40"/>
    <w:rsid w:val="00A85A85"/>
    <w:rsid w:val="00A85BDD"/>
    <w:rsid w:val="00A90BA9"/>
    <w:rsid w:val="00A936B0"/>
    <w:rsid w:val="00A9517D"/>
    <w:rsid w:val="00A96DCA"/>
    <w:rsid w:val="00A96F20"/>
    <w:rsid w:val="00AA0F36"/>
    <w:rsid w:val="00AA1986"/>
    <w:rsid w:val="00AA41B8"/>
    <w:rsid w:val="00AA5C8E"/>
    <w:rsid w:val="00AB09E2"/>
    <w:rsid w:val="00AB282E"/>
    <w:rsid w:val="00AB3ED0"/>
    <w:rsid w:val="00AB6CE0"/>
    <w:rsid w:val="00AC0A32"/>
    <w:rsid w:val="00AC1320"/>
    <w:rsid w:val="00AC2ADE"/>
    <w:rsid w:val="00AC2BDE"/>
    <w:rsid w:val="00AC2E06"/>
    <w:rsid w:val="00AC2E8A"/>
    <w:rsid w:val="00AC305C"/>
    <w:rsid w:val="00AC3719"/>
    <w:rsid w:val="00AC4887"/>
    <w:rsid w:val="00AC7233"/>
    <w:rsid w:val="00AC7715"/>
    <w:rsid w:val="00AD22E5"/>
    <w:rsid w:val="00AD2593"/>
    <w:rsid w:val="00AD4900"/>
    <w:rsid w:val="00AD4A9D"/>
    <w:rsid w:val="00AD4B0E"/>
    <w:rsid w:val="00AD5DC7"/>
    <w:rsid w:val="00AE076B"/>
    <w:rsid w:val="00AE285C"/>
    <w:rsid w:val="00AE2EA7"/>
    <w:rsid w:val="00AE3115"/>
    <w:rsid w:val="00AE3B3F"/>
    <w:rsid w:val="00AE4302"/>
    <w:rsid w:val="00AE4481"/>
    <w:rsid w:val="00AE4B22"/>
    <w:rsid w:val="00AE7319"/>
    <w:rsid w:val="00AF0DE3"/>
    <w:rsid w:val="00AF0F88"/>
    <w:rsid w:val="00AF212E"/>
    <w:rsid w:val="00AF376E"/>
    <w:rsid w:val="00AF55C5"/>
    <w:rsid w:val="00AF6476"/>
    <w:rsid w:val="00AF740C"/>
    <w:rsid w:val="00AF74D5"/>
    <w:rsid w:val="00B02FDC"/>
    <w:rsid w:val="00B03AF0"/>
    <w:rsid w:val="00B03DC3"/>
    <w:rsid w:val="00B04758"/>
    <w:rsid w:val="00B04970"/>
    <w:rsid w:val="00B0557B"/>
    <w:rsid w:val="00B10A65"/>
    <w:rsid w:val="00B118C4"/>
    <w:rsid w:val="00B13926"/>
    <w:rsid w:val="00B1489C"/>
    <w:rsid w:val="00B15A50"/>
    <w:rsid w:val="00B17FA7"/>
    <w:rsid w:val="00B20B0F"/>
    <w:rsid w:val="00B24438"/>
    <w:rsid w:val="00B25C26"/>
    <w:rsid w:val="00B26E06"/>
    <w:rsid w:val="00B27950"/>
    <w:rsid w:val="00B3053F"/>
    <w:rsid w:val="00B3059E"/>
    <w:rsid w:val="00B30874"/>
    <w:rsid w:val="00B30BCE"/>
    <w:rsid w:val="00B30F82"/>
    <w:rsid w:val="00B318FC"/>
    <w:rsid w:val="00B3268A"/>
    <w:rsid w:val="00B33169"/>
    <w:rsid w:val="00B3391E"/>
    <w:rsid w:val="00B34170"/>
    <w:rsid w:val="00B3450E"/>
    <w:rsid w:val="00B350B0"/>
    <w:rsid w:val="00B35886"/>
    <w:rsid w:val="00B3600B"/>
    <w:rsid w:val="00B361EE"/>
    <w:rsid w:val="00B361EF"/>
    <w:rsid w:val="00B36B96"/>
    <w:rsid w:val="00B371DF"/>
    <w:rsid w:val="00B42B82"/>
    <w:rsid w:val="00B44B80"/>
    <w:rsid w:val="00B47548"/>
    <w:rsid w:val="00B47616"/>
    <w:rsid w:val="00B52886"/>
    <w:rsid w:val="00B530D5"/>
    <w:rsid w:val="00B53928"/>
    <w:rsid w:val="00B55F70"/>
    <w:rsid w:val="00B567FE"/>
    <w:rsid w:val="00B5711C"/>
    <w:rsid w:val="00B5733C"/>
    <w:rsid w:val="00B60498"/>
    <w:rsid w:val="00B60E3F"/>
    <w:rsid w:val="00B61B2F"/>
    <w:rsid w:val="00B626D0"/>
    <w:rsid w:val="00B62EC8"/>
    <w:rsid w:val="00B64BE6"/>
    <w:rsid w:val="00B64CCF"/>
    <w:rsid w:val="00B65C24"/>
    <w:rsid w:val="00B65DE3"/>
    <w:rsid w:val="00B70426"/>
    <w:rsid w:val="00B70659"/>
    <w:rsid w:val="00B707EC"/>
    <w:rsid w:val="00B70E3E"/>
    <w:rsid w:val="00B71A67"/>
    <w:rsid w:val="00B71BCA"/>
    <w:rsid w:val="00B724C0"/>
    <w:rsid w:val="00B733D9"/>
    <w:rsid w:val="00B74B1F"/>
    <w:rsid w:val="00B8125B"/>
    <w:rsid w:val="00B82086"/>
    <w:rsid w:val="00B8210F"/>
    <w:rsid w:val="00B82D59"/>
    <w:rsid w:val="00B8414D"/>
    <w:rsid w:val="00B844A4"/>
    <w:rsid w:val="00B85975"/>
    <w:rsid w:val="00B85D51"/>
    <w:rsid w:val="00B86603"/>
    <w:rsid w:val="00B87E2F"/>
    <w:rsid w:val="00B87EC4"/>
    <w:rsid w:val="00B87F1D"/>
    <w:rsid w:val="00B9059F"/>
    <w:rsid w:val="00B92482"/>
    <w:rsid w:val="00B93CA6"/>
    <w:rsid w:val="00B955D8"/>
    <w:rsid w:val="00B957C1"/>
    <w:rsid w:val="00B95F1F"/>
    <w:rsid w:val="00B96583"/>
    <w:rsid w:val="00B96F8C"/>
    <w:rsid w:val="00B97420"/>
    <w:rsid w:val="00BA0AD3"/>
    <w:rsid w:val="00BA1DB9"/>
    <w:rsid w:val="00BA2F7A"/>
    <w:rsid w:val="00BA31E5"/>
    <w:rsid w:val="00BA3B56"/>
    <w:rsid w:val="00BA3CED"/>
    <w:rsid w:val="00BA469A"/>
    <w:rsid w:val="00BA5F1E"/>
    <w:rsid w:val="00BA6165"/>
    <w:rsid w:val="00BA6BB5"/>
    <w:rsid w:val="00BB23EB"/>
    <w:rsid w:val="00BB3852"/>
    <w:rsid w:val="00BB3F92"/>
    <w:rsid w:val="00BB433A"/>
    <w:rsid w:val="00BB6FE0"/>
    <w:rsid w:val="00BB79EA"/>
    <w:rsid w:val="00BB7F0C"/>
    <w:rsid w:val="00BC03FB"/>
    <w:rsid w:val="00BC26FA"/>
    <w:rsid w:val="00BC34F2"/>
    <w:rsid w:val="00BC5608"/>
    <w:rsid w:val="00BC6813"/>
    <w:rsid w:val="00BC6B9F"/>
    <w:rsid w:val="00BC7086"/>
    <w:rsid w:val="00BC7CA7"/>
    <w:rsid w:val="00BD070F"/>
    <w:rsid w:val="00BD2135"/>
    <w:rsid w:val="00BD224A"/>
    <w:rsid w:val="00BD25FE"/>
    <w:rsid w:val="00BD3F62"/>
    <w:rsid w:val="00BD5B4C"/>
    <w:rsid w:val="00BE0195"/>
    <w:rsid w:val="00BE0257"/>
    <w:rsid w:val="00BE1E80"/>
    <w:rsid w:val="00BE243E"/>
    <w:rsid w:val="00BE2587"/>
    <w:rsid w:val="00BE288D"/>
    <w:rsid w:val="00BE407D"/>
    <w:rsid w:val="00BE46F3"/>
    <w:rsid w:val="00BE4D54"/>
    <w:rsid w:val="00BE5182"/>
    <w:rsid w:val="00BE7A8F"/>
    <w:rsid w:val="00BF1622"/>
    <w:rsid w:val="00BF3366"/>
    <w:rsid w:val="00BF35BE"/>
    <w:rsid w:val="00BF37D0"/>
    <w:rsid w:val="00BF3CA7"/>
    <w:rsid w:val="00BF674C"/>
    <w:rsid w:val="00BF6940"/>
    <w:rsid w:val="00C00464"/>
    <w:rsid w:val="00C01763"/>
    <w:rsid w:val="00C03BB1"/>
    <w:rsid w:val="00C04BF8"/>
    <w:rsid w:val="00C04EB4"/>
    <w:rsid w:val="00C0523F"/>
    <w:rsid w:val="00C055E4"/>
    <w:rsid w:val="00C07B62"/>
    <w:rsid w:val="00C11D16"/>
    <w:rsid w:val="00C12B53"/>
    <w:rsid w:val="00C12C64"/>
    <w:rsid w:val="00C12EE8"/>
    <w:rsid w:val="00C13C5C"/>
    <w:rsid w:val="00C14E19"/>
    <w:rsid w:val="00C15C76"/>
    <w:rsid w:val="00C15DF4"/>
    <w:rsid w:val="00C15FCA"/>
    <w:rsid w:val="00C161AD"/>
    <w:rsid w:val="00C17093"/>
    <w:rsid w:val="00C17CE7"/>
    <w:rsid w:val="00C20BDF"/>
    <w:rsid w:val="00C20C47"/>
    <w:rsid w:val="00C22098"/>
    <w:rsid w:val="00C22EEE"/>
    <w:rsid w:val="00C24C70"/>
    <w:rsid w:val="00C2573D"/>
    <w:rsid w:val="00C26205"/>
    <w:rsid w:val="00C26855"/>
    <w:rsid w:val="00C26E1F"/>
    <w:rsid w:val="00C3094D"/>
    <w:rsid w:val="00C34FA7"/>
    <w:rsid w:val="00C355AD"/>
    <w:rsid w:val="00C37819"/>
    <w:rsid w:val="00C42013"/>
    <w:rsid w:val="00C43775"/>
    <w:rsid w:val="00C45A4B"/>
    <w:rsid w:val="00C45AE9"/>
    <w:rsid w:val="00C4707A"/>
    <w:rsid w:val="00C47921"/>
    <w:rsid w:val="00C47B84"/>
    <w:rsid w:val="00C47E4F"/>
    <w:rsid w:val="00C50225"/>
    <w:rsid w:val="00C511CE"/>
    <w:rsid w:val="00C527EA"/>
    <w:rsid w:val="00C54D83"/>
    <w:rsid w:val="00C55F52"/>
    <w:rsid w:val="00C56B4A"/>
    <w:rsid w:val="00C57673"/>
    <w:rsid w:val="00C60D63"/>
    <w:rsid w:val="00C614DF"/>
    <w:rsid w:val="00C6302E"/>
    <w:rsid w:val="00C637FD"/>
    <w:rsid w:val="00C64065"/>
    <w:rsid w:val="00C642F3"/>
    <w:rsid w:val="00C654E9"/>
    <w:rsid w:val="00C65C88"/>
    <w:rsid w:val="00C6622A"/>
    <w:rsid w:val="00C676BF"/>
    <w:rsid w:val="00C70AE3"/>
    <w:rsid w:val="00C70D1D"/>
    <w:rsid w:val="00C716DF"/>
    <w:rsid w:val="00C73643"/>
    <w:rsid w:val="00C7421F"/>
    <w:rsid w:val="00C74558"/>
    <w:rsid w:val="00C74A22"/>
    <w:rsid w:val="00C74FAF"/>
    <w:rsid w:val="00C77CC9"/>
    <w:rsid w:val="00C80303"/>
    <w:rsid w:val="00C80C65"/>
    <w:rsid w:val="00C81CE7"/>
    <w:rsid w:val="00C82816"/>
    <w:rsid w:val="00C86626"/>
    <w:rsid w:val="00C902CE"/>
    <w:rsid w:val="00C90366"/>
    <w:rsid w:val="00C90C6C"/>
    <w:rsid w:val="00C917CA"/>
    <w:rsid w:val="00C91F21"/>
    <w:rsid w:val="00C93173"/>
    <w:rsid w:val="00C94AA4"/>
    <w:rsid w:val="00C94CE8"/>
    <w:rsid w:val="00C94FA7"/>
    <w:rsid w:val="00C96CE8"/>
    <w:rsid w:val="00C97042"/>
    <w:rsid w:val="00CA1D04"/>
    <w:rsid w:val="00CA224D"/>
    <w:rsid w:val="00CA39D7"/>
    <w:rsid w:val="00CA47C0"/>
    <w:rsid w:val="00CA75B3"/>
    <w:rsid w:val="00CA7768"/>
    <w:rsid w:val="00CA7DA2"/>
    <w:rsid w:val="00CB0CEF"/>
    <w:rsid w:val="00CB182B"/>
    <w:rsid w:val="00CB197B"/>
    <w:rsid w:val="00CB4AF8"/>
    <w:rsid w:val="00CB52CA"/>
    <w:rsid w:val="00CB63FE"/>
    <w:rsid w:val="00CB6CB7"/>
    <w:rsid w:val="00CB6FC2"/>
    <w:rsid w:val="00CC179C"/>
    <w:rsid w:val="00CC261E"/>
    <w:rsid w:val="00CC64EB"/>
    <w:rsid w:val="00CD0C69"/>
    <w:rsid w:val="00CD475C"/>
    <w:rsid w:val="00CD6B49"/>
    <w:rsid w:val="00CD7342"/>
    <w:rsid w:val="00CD7C78"/>
    <w:rsid w:val="00CE0A07"/>
    <w:rsid w:val="00CE24F1"/>
    <w:rsid w:val="00CE2636"/>
    <w:rsid w:val="00CE4E75"/>
    <w:rsid w:val="00CE580E"/>
    <w:rsid w:val="00CE7196"/>
    <w:rsid w:val="00CF08D1"/>
    <w:rsid w:val="00CF171E"/>
    <w:rsid w:val="00CF3DCA"/>
    <w:rsid w:val="00CF4199"/>
    <w:rsid w:val="00CF4AD6"/>
    <w:rsid w:val="00CF54DE"/>
    <w:rsid w:val="00CF6107"/>
    <w:rsid w:val="00CF70B1"/>
    <w:rsid w:val="00CF7C26"/>
    <w:rsid w:val="00CF7E4C"/>
    <w:rsid w:val="00D003D5"/>
    <w:rsid w:val="00D00B69"/>
    <w:rsid w:val="00D00FC6"/>
    <w:rsid w:val="00D017A6"/>
    <w:rsid w:val="00D01B55"/>
    <w:rsid w:val="00D028EB"/>
    <w:rsid w:val="00D03115"/>
    <w:rsid w:val="00D038E0"/>
    <w:rsid w:val="00D03D44"/>
    <w:rsid w:val="00D05147"/>
    <w:rsid w:val="00D05B84"/>
    <w:rsid w:val="00D06830"/>
    <w:rsid w:val="00D070FE"/>
    <w:rsid w:val="00D07AE9"/>
    <w:rsid w:val="00D10DCD"/>
    <w:rsid w:val="00D13112"/>
    <w:rsid w:val="00D13218"/>
    <w:rsid w:val="00D166D6"/>
    <w:rsid w:val="00D1673A"/>
    <w:rsid w:val="00D17218"/>
    <w:rsid w:val="00D20155"/>
    <w:rsid w:val="00D22F37"/>
    <w:rsid w:val="00D2682B"/>
    <w:rsid w:val="00D26A49"/>
    <w:rsid w:val="00D26E09"/>
    <w:rsid w:val="00D337FC"/>
    <w:rsid w:val="00D35F03"/>
    <w:rsid w:val="00D369B1"/>
    <w:rsid w:val="00D36B78"/>
    <w:rsid w:val="00D37B7E"/>
    <w:rsid w:val="00D41E82"/>
    <w:rsid w:val="00D43A48"/>
    <w:rsid w:val="00D479F8"/>
    <w:rsid w:val="00D51426"/>
    <w:rsid w:val="00D5242A"/>
    <w:rsid w:val="00D5347F"/>
    <w:rsid w:val="00D53FFA"/>
    <w:rsid w:val="00D541C0"/>
    <w:rsid w:val="00D5620D"/>
    <w:rsid w:val="00D56994"/>
    <w:rsid w:val="00D56BCD"/>
    <w:rsid w:val="00D56EC8"/>
    <w:rsid w:val="00D57771"/>
    <w:rsid w:val="00D57994"/>
    <w:rsid w:val="00D579FA"/>
    <w:rsid w:val="00D60365"/>
    <w:rsid w:val="00D60D97"/>
    <w:rsid w:val="00D60DC2"/>
    <w:rsid w:val="00D6166C"/>
    <w:rsid w:val="00D62597"/>
    <w:rsid w:val="00D628AE"/>
    <w:rsid w:val="00D63797"/>
    <w:rsid w:val="00D63B04"/>
    <w:rsid w:val="00D66698"/>
    <w:rsid w:val="00D666A1"/>
    <w:rsid w:val="00D67E87"/>
    <w:rsid w:val="00D70206"/>
    <w:rsid w:val="00D718C1"/>
    <w:rsid w:val="00D73079"/>
    <w:rsid w:val="00D733FA"/>
    <w:rsid w:val="00D73935"/>
    <w:rsid w:val="00D74074"/>
    <w:rsid w:val="00D76948"/>
    <w:rsid w:val="00D771AD"/>
    <w:rsid w:val="00D77DBF"/>
    <w:rsid w:val="00D80D56"/>
    <w:rsid w:val="00D80FA3"/>
    <w:rsid w:val="00D80FB7"/>
    <w:rsid w:val="00D817F9"/>
    <w:rsid w:val="00D81CD1"/>
    <w:rsid w:val="00D82C28"/>
    <w:rsid w:val="00D846CF"/>
    <w:rsid w:val="00D859B7"/>
    <w:rsid w:val="00D86C18"/>
    <w:rsid w:val="00D8757E"/>
    <w:rsid w:val="00D9289A"/>
    <w:rsid w:val="00D935AA"/>
    <w:rsid w:val="00D95C77"/>
    <w:rsid w:val="00D965B4"/>
    <w:rsid w:val="00DA0746"/>
    <w:rsid w:val="00DA1038"/>
    <w:rsid w:val="00DA1733"/>
    <w:rsid w:val="00DA4370"/>
    <w:rsid w:val="00DA53CF"/>
    <w:rsid w:val="00DA5821"/>
    <w:rsid w:val="00DA6575"/>
    <w:rsid w:val="00DA7706"/>
    <w:rsid w:val="00DA7EF2"/>
    <w:rsid w:val="00DB04C7"/>
    <w:rsid w:val="00DB1377"/>
    <w:rsid w:val="00DB16B7"/>
    <w:rsid w:val="00DB1AD8"/>
    <w:rsid w:val="00DB2D08"/>
    <w:rsid w:val="00DB316D"/>
    <w:rsid w:val="00DB3438"/>
    <w:rsid w:val="00DB3F1C"/>
    <w:rsid w:val="00DB4B0E"/>
    <w:rsid w:val="00DB4E2F"/>
    <w:rsid w:val="00DB53F5"/>
    <w:rsid w:val="00DB7719"/>
    <w:rsid w:val="00DC03E9"/>
    <w:rsid w:val="00DC0549"/>
    <w:rsid w:val="00DC405E"/>
    <w:rsid w:val="00DC494C"/>
    <w:rsid w:val="00DC67C0"/>
    <w:rsid w:val="00DC683E"/>
    <w:rsid w:val="00DC6BB6"/>
    <w:rsid w:val="00DC76E7"/>
    <w:rsid w:val="00DC7B7B"/>
    <w:rsid w:val="00DD0994"/>
    <w:rsid w:val="00DD23AA"/>
    <w:rsid w:val="00DD48CF"/>
    <w:rsid w:val="00DD4E8D"/>
    <w:rsid w:val="00DD5111"/>
    <w:rsid w:val="00DD687F"/>
    <w:rsid w:val="00DD69C0"/>
    <w:rsid w:val="00DD7B08"/>
    <w:rsid w:val="00DE01B6"/>
    <w:rsid w:val="00DE09BA"/>
    <w:rsid w:val="00DE2CB0"/>
    <w:rsid w:val="00DE2DF8"/>
    <w:rsid w:val="00DE5B9B"/>
    <w:rsid w:val="00DF09EF"/>
    <w:rsid w:val="00DF0F4F"/>
    <w:rsid w:val="00DF1B68"/>
    <w:rsid w:val="00DF2426"/>
    <w:rsid w:val="00DF3517"/>
    <w:rsid w:val="00DF3D97"/>
    <w:rsid w:val="00DF43F0"/>
    <w:rsid w:val="00DF6882"/>
    <w:rsid w:val="00DF750E"/>
    <w:rsid w:val="00DF7658"/>
    <w:rsid w:val="00DF7A13"/>
    <w:rsid w:val="00E0109C"/>
    <w:rsid w:val="00E01763"/>
    <w:rsid w:val="00E02F72"/>
    <w:rsid w:val="00E049E7"/>
    <w:rsid w:val="00E04A31"/>
    <w:rsid w:val="00E04F7F"/>
    <w:rsid w:val="00E05BAD"/>
    <w:rsid w:val="00E06997"/>
    <w:rsid w:val="00E078FA"/>
    <w:rsid w:val="00E11F38"/>
    <w:rsid w:val="00E13D79"/>
    <w:rsid w:val="00E13FCA"/>
    <w:rsid w:val="00E161CD"/>
    <w:rsid w:val="00E17EA1"/>
    <w:rsid w:val="00E17F47"/>
    <w:rsid w:val="00E22BA3"/>
    <w:rsid w:val="00E23162"/>
    <w:rsid w:val="00E23470"/>
    <w:rsid w:val="00E25A85"/>
    <w:rsid w:val="00E30F4E"/>
    <w:rsid w:val="00E3211B"/>
    <w:rsid w:val="00E327E4"/>
    <w:rsid w:val="00E357CD"/>
    <w:rsid w:val="00E36071"/>
    <w:rsid w:val="00E401B5"/>
    <w:rsid w:val="00E427A4"/>
    <w:rsid w:val="00E42F17"/>
    <w:rsid w:val="00E43FCF"/>
    <w:rsid w:val="00E44F36"/>
    <w:rsid w:val="00E450C8"/>
    <w:rsid w:val="00E45A51"/>
    <w:rsid w:val="00E47D46"/>
    <w:rsid w:val="00E518C6"/>
    <w:rsid w:val="00E523D2"/>
    <w:rsid w:val="00E5254B"/>
    <w:rsid w:val="00E536EC"/>
    <w:rsid w:val="00E54F3F"/>
    <w:rsid w:val="00E602AF"/>
    <w:rsid w:val="00E60E85"/>
    <w:rsid w:val="00E617A1"/>
    <w:rsid w:val="00E626E9"/>
    <w:rsid w:val="00E64E3F"/>
    <w:rsid w:val="00E65BC9"/>
    <w:rsid w:val="00E67CF0"/>
    <w:rsid w:val="00E702D1"/>
    <w:rsid w:val="00E704FE"/>
    <w:rsid w:val="00E71757"/>
    <w:rsid w:val="00E7208B"/>
    <w:rsid w:val="00E721E0"/>
    <w:rsid w:val="00E72CD1"/>
    <w:rsid w:val="00E74284"/>
    <w:rsid w:val="00E743FB"/>
    <w:rsid w:val="00E74947"/>
    <w:rsid w:val="00E74C96"/>
    <w:rsid w:val="00E7589C"/>
    <w:rsid w:val="00E76233"/>
    <w:rsid w:val="00E76563"/>
    <w:rsid w:val="00E767E3"/>
    <w:rsid w:val="00E7745C"/>
    <w:rsid w:val="00E77756"/>
    <w:rsid w:val="00E827D9"/>
    <w:rsid w:val="00E83346"/>
    <w:rsid w:val="00E83917"/>
    <w:rsid w:val="00E854CF"/>
    <w:rsid w:val="00E85772"/>
    <w:rsid w:val="00E8795A"/>
    <w:rsid w:val="00E90486"/>
    <w:rsid w:val="00E9088C"/>
    <w:rsid w:val="00E9181F"/>
    <w:rsid w:val="00E91DF4"/>
    <w:rsid w:val="00E934A1"/>
    <w:rsid w:val="00E93E10"/>
    <w:rsid w:val="00E96D00"/>
    <w:rsid w:val="00E96D91"/>
    <w:rsid w:val="00E9739E"/>
    <w:rsid w:val="00EA0F7A"/>
    <w:rsid w:val="00EA2D45"/>
    <w:rsid w:val="00EA4C2E"/>
    <w:rsid w:val="00EA7148"/>
    <w:rsid w:val="00EB146D"/>
    <w:rsid w:val="00EB1854"/>
    <w:rsid w:val="00EB328D"/>
    <w:rsid w:val="00EB4291"/>
    <w:rsid w:val="00EB56DF"/>
    <w:rsid w:val="00EB5C79"/>
    <w:rsid w:val="00EB7166"/>
    <w:rsid w:val="00EC0AE6"/>
    <w:rsid w:val="00EC1C75"/>
    <w:rsid w:val="00EC406D"/>
    <w:rsid w:val="00EC409D"/>
    <w:rsid w:val="00EC4A9A"/>
    <w:rsid w:val="00EC6F3C"/>
    <w:rsid w:val="00ED3441"/>
    <w:rsid w:val="00ED4F66"/>
    <w:rsid w:val="00ED65B1"/>
    <w:rsid w:val="00ED7D93"/>
    <w:rsid w:val="00EE0177"/>
    <w:rsid w:val="00EE2CE6"/>
    <w:rsid w:val="00EE36B3"/>
    <w:rsid w:val="00EE5129"/>
    <w:rsid w:val="00EE54C5"/>
    <w:rsid w:val="00EE58AF"/>
    <w:rsid w:val="00EE5B44"/>
    <w:rsid w:val="00EE7DA9"/>
    <w:rsid w:val="00EF0E80"/>
    <w:rsid w:val="00EF1025"/>
    <w:rsid w:val="00EF1150"/>
    <w:rsid w:val="00EF128A"/>
    <w:rsid w:val="00EF12B7"/>
    <w:rsid w:val="00EF13E0"/>
    <w:rsid w:val="00EF2111"/>
    <w:rsid w:val="00EF246E"/>
    <w:rsid w:val="00EF41D4"/>
    <w:rsid w:val="00EF5103"/>
    <w:rsid w:val="00EF5E56"/>
    <w:rsid w:val="00EF7F59"/>
    <w:rsid w:val="00F00D4D"/>
    <w:rsid w:val="00F020C7"/>
    <w:rsid w:val="00F02BD9"/>
    <w:rsid w:val="00F036DF"/>
    <w:rsid w:val="00F045F7"/>
    <w:rsid w:val="00F07653"/>
    <w:rsid w:val="00F10DC1"/>
    <w:rsid w:val="00F10E25"/>
    <w:rsid w:val="00F12136"/>
    <w:rsid w:val="00F121A1"/>
    <w:rsid w:val="00F124ED"/>
    <w:rsid w:val="00F130B4"/>
    <w:rsid w:val="00F13EDC"/>
    <w:rsid w:val="00F14215"/>
    <w:rsid w:val="00F15259"/>
    <w:rsid w:val="00F15A2A"/>
    <w:rsid w:val="00F16C71"/>
    <w:rsid w:val="00F172D9"/>
    <w:rsid w:val="00F1760E"/>
    <w:rsid w:val="00F17C14"/>
    <w:rsid w:val="00F17D08"/>
    <w:rsid w:val="00F2051F"/>
    <w:rsid w:val="00F2154A"/>
    <w:rsid w:val="00F23C81"/>
    <w:rsid w:val="00F2427F"/>
    <w:rsid w:val="00F25740"/>
    <w:rsid w:val="00F26F1E"/>
    <w:rsid w:val="00F27186"/>
    <w:rsid w:val="00F30793"/>
    <w:rsid w:val="00F307CF"/>
    <w:rsid w:val="00F30D52"/>
    <w:rsid w:val="00F3181C"/>
    <w:rsid w:val="00F32160"/>
    <w:rsid w:val="00F3226E"/>
    <w:rsid w:val="00F32F37"/>
    <w:rsid w:val="00F341BD"/>
    <w:rsid w:val="00F3439A"/>
    <w:rsid w:val="00F34AB1"/>
    <w:rsid w:val="00F419D0"/>
    <w:rsid w:val="00F41C7E"/>
    <w:rsid w:val="00F42587"/>
    <w:rsid w:val="00F4355D"/>
    <w:rsid w:val="00F4465D"/>
    <w:rsid w:val="00F44CA3"/>
    <w:rsid w:val="00F44F21"/>
    <w:rsid w:val="00F47A35"/>
    <w:rsid w:val="00F50FD1"/>
    <w:rsid w:val="00F512C9"/>
    <w:rsid w:val="00F5190C"/>
    <w:rsid w:val="00F51E29"/>
    <w:rsid w:val="00F536D4"/>
    <w:rsid w:val="00F539DF"/>
    <w:rsid w:val="00F547F8"/>
    <w:rsid w:val="00F566FC"/>
    <w:rsid w:val="00F56EE6"/>
    <w:rsid w:val="00F5724C"/>
    <w:rsid w:val="00F573E2"/>
    <w:rsid w:val="00F62EE8"/>
    <w:rsid w:val="00F6547A"/>
    <w:rsid w:val="00F666DA"/>
    <w:rsid w:val="00F66920"/>
    <w:rsid w:val="00F6784B"/>
    <w:rsid w:val="00F715AC"/>
    <w:rsid w:val="00F71ADB"/>
    <w:rsid w:val="00F72200"/>
    <w:rsid w:val="00F72472"/>
    <w:rsid w:val="00F73B53"/>
    <w:rsid w:val="00F73DE2"/>
    <w:rsid w:val="00F7436D"/>
    <w:rsid w:val="00F769F0"/>
    <w:rsid w:val="00F774EE"/>
    <w:rsid w:val="00F809BC"/>
    <w:rsid w:val="00F80BC1"/>
    <w:rsid w:val="00F81E39"/>
    <w:rsid w:val="00F831FD"/>
    <w:rsid w:val="00F83967"/>
    <w:rsid w:val="00F8449F"/>
    <w:rsid w:val="00F845DA"/>
    <w:rsid w:val="00F85704"/>
    <w:rsid w:val="00F85B9B"/>
    <w:rsid w:val="00F85FD7"/>
    <w:rsid w:val="00F9004F"/>
    <w:rsid w:val="00F90E34"/>
    <w:rsid w:val="00F918F5"/>
    <w:rsid w:val="00F91F36"/>
    <w:rsid w:val="00F930B6"/>
    <w:rsid w:val="00F93959"/>
    <w:rsid w:val="00F944AC"/>
    <w:rsid w:val="00F9477E"/>
    <w:rsid w:val="00F95BF4"/>
    <w:rsid w:val="00F95DD3"/>
    <w:rsid w:val="00F95EDC"/>
    <w:rsid w:val="00FA0960"/>
    <w:rsid w:val="00FA1FE5"/>
    <w:rsid w:val="00FA56E1"/>
    <w:rsid w:val="00FB0736"/>
    <w:rsid w:val="00FB1615"/>
    <w:rsid w:val="00FB1D32"/>
    <w:rsid w:val="00FB3456"/>
    <w:rsid w:val="00FB5214"/>
    <w:rsid w:val="00FB5922"/>
    <w:rsid w:val="00FB5F6B"/>
    <w:rsid w:val="00FB666C"/>
    <w:rsid w:val="00FB6868"/>
    <w:rsid w:val="00FB761A"/>
    <w:rsid w:val="00FB793F"/>
    <w:rsid w:val="00FB7C53"/>
    <w:rsid w:val="00FB7D0E"/>
    <w:rsid w:val="00FC1919"/>
    <w:rsid w:val="00FC2954"/>
    <w:rsid w:val="00FC58CE"/>
    <w:rsid w:val="00FC5FDC"/>
    <w:rsid w:val="00FC61FB"/>
    <w:rsid w:val="00FC65AF"/>
    <w:rsid w:val="00FC6D14"/>
    <w:rsid w:val="00FC6E89"/>
    <w:rsid w:val="00FC6FF5"/>
    <w:rsid w:val="00FC73B0"/>
    <w:rsid w:val="00FC7DDD"/>
    <w:rsid w:val="00FD192C"/>
    <w:rsid w:val="00FD1A9E"/>
    <w:rsid w:val="00FD3A42"/>
    <w:rsid w:val="00FD42F6"/>
    <w:rsid w:val="00FD4E9B"/>
    <w:rsid w:val="00FD4EA7"/>
    <w:rsid w:val="00FD511B"/>
    <w:rsid w:val="00FD5ADF"/>
    <w:rsid w:val="00FD758C"/>
    <w:rsid w:val="00FD7613"/>
    <w:rsid w:val="00FE0F42"/>
    <w:rsid w:val="00FE11E9"/>
    <w:rsid w:val="00FE13EE"/>
    <w:rsid w:val="00FE1EFB"/>
    <w:rsid w:val="00FE21B4"/>
    <w:rsid w:val="00FE56FA"/>
    <w:rsid w:val="00FE6C1B"/>
    <w:rsid w:val="00FE783E"/>
    <w:rsid w:val="00FF5540"/>
    <w:rsid w:val="00FF5F61"/>
    <w:rsid w:val="00FF769E"/>
    <w:rsid w:val="29C8724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37"/>
    <w:qFormat/>
    <w:uiPriority w:val="0"/>
    <w:pPr>
      <w:keepNext/>
      <w:spacing w:line="240" w:lineRule="atLeast"/>
      <w:jc w:val="center"/>
      <w:outlineLvl w:val="0"/>
    </w:pPr>
    <w:rPr>
      <w:rFonts w:ascii="楷体_GB2312" w:eastAsia="楷体_GB2312"/>
      <w:b/>
      <w:bCs/>
      <w:sz w:val="24"/>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16">
    <w:name w:val="Default Paragraph Font"/>
    <w:unhideWhenUsed/>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ody Text"/>
    <w:basedOn w:val="1"/>
    <w:qFormat/>
    <w:uiPriority w:val="0"/>
    <w:pPr>
      <w:widowControl/>
      <w:jc w:val="center"/>
    </w:pPr>
    <w:rPr>
      <w:kern w:val="0"/>
      <w:sz w:val="24"/>
    </w:rPr>
  </w:style>
  <w:style w:type="paragraph" w:styleId="6">
    <w:name w:val="Body Text Indent"/>
    <w:basedOn w:val="1"/>
    <w:qFormat/>
    <w:uiPriority w:val="0"/>
    <w:pPr>
      <w:spacing w:after="120"/>
      <w:ind w:left="420" w:leftChars="200"/>
    </w:pPr>
  </w:style>
  <w:style w:type="paragraph" w:styleId="7">
    <w:name w:val="Plain Text"/>
    <w:basedOn w:val="1"/>
    <w:link w:val="32"/>
    <w:qFormat/>
    <w:uiPriority w:val="0"/>
    <w:rPr>
      <w:rFonts w:ascii="宋体" w:hAnsi="Courier New" w:cs="Courier New"/>
      <w:szCs w:val="21"/>
    </w:rPr>
  </w:style>
  <w:style w:type="paragraph" w:styleId="8">
    <w:name w:val="Date"/>
    <w:basedOn w:val="1"/>
    <w:next w:val="1"/>
    <w:qFormat/>
    <w:uiPriority w:val="0"/>
    <w:pPr>
      <w:ind w:left="100" w:leftChars="2500"/>
    </w:pPr>
  </w:style>
  <w:style w:type="paragraph" w:styleId="9">
    <w:name w:val="Body Text Indent 2"/>
    <w:basedOn w:val="1"/>
    <w:qFormat/>
    <w:uiPriority w:val="0"/>
    <w:pPr>
      <w:spacing w:line="600" w:lineRule="exact"/>
      <w:ind w:firstLine="640" w:firstLineChars="200"/>
    </w:pPr>
    <w:rPr>
      <w:rFonts w:ascii="方正黑体_GBK" w:eastAsia="方正黑体_GBK"/>
      <w:snapToGrid w:val="0"/>
      <w:kern w:val="0"/>
    </w:rPr>
  </w:style>
  <w:style w:type="paragraph" w:styleId="10">
    <w:name w:val="Balloon Text"/>
    <w:basedOn w:val="1"/>
    <w:semiHidden/>
    <w:qFormat/>
    <w:uiPriority w:val="0"/>
    <w:rPr>
      <w:sz w:val="18"/>
      <w:szCs w:val="18"/>
    </w:rPr>
  </w:style>
  <w:style w:type="paragraph" w:styleId="11">
    <w:name w:val="footer"/>
    <w:basedOn w:val="1"/>
    <w:link w:val="48"/>
    <w:qFormat/>
    <w:uiPriority w:val="99"/>
    <w:pPr>
      <w:tabs>
        <w:tab w:val="center" w:pos="4153"/>
        <w:tab w:val="right" w:pos="8306"/>
      </w:tabs>
      <w:snapToGrid w:val="0"/>
      <w:jc w:val="left"/>
    </w:pPr>
    <w:rPr>
      <w:sz w:val="18"/>
      <w:szCs w:val="18"/>
    </w:rPr>
  </w:style>
  <w:style w:type="paragraph" w:styleId="12">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widowControl/>
      <w:jc w:val="center"/>
    </w:pPr>
    <w:rPr>
      <w:kern w:val="0"/>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99"/>
    <w:pPr>
      <w:widowControl/>
      <w:spacing w:before="100" w:beforeAutospacing="1" w:after="100" w:afterAutospacing="1" w:line="360" w:lineRule="atLeast"/>
      <w:jc w:val="left"/>
    </w:pPr>
    <w:rPr>
      <w:rFonts w:ascii="宋体" w:hAnsi="宋体" w:cs="宋体"/>
      <w:kern w:val="0"/>
      <w:szCs w:val="21"/>
    </w:r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
    <w:name w:val="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
    <w:name w:val="Char1"/>
    <w:basedOn w:val="1"/>
    <w:qFormat/>
    <w:uiPriority w:val="0"/>
    <w:pPr>
      <w:widowControl/>
      <w:spacing w:after="160" w:line="240" w:lineRule="exact"/>
      <w:jc w:val="left"/>
    </w:pPr>
    <w:rPr>
      <w:rFonts w:ascii="Verdana" w:hAnsi="Verdana" w:eastAsia="楷体_GB2312"/>
      <w:kern w:val="0"/>
      <w:sz w:val="18"/>
      <w:szCs w:val="20"/>
      <w:lang w:eastAsia="en-US"/>
    </w:rPr>
  </w:style>
  <w:style w:type="character" w:customStyle="1" w:styleId="26">
    <w:name w:val="dash6b63_6587__char1"/>
    <w:basedOn w:val="16"/>
    <w:qFormat/>
    <w:uiPriority w:val="0"/>
    <w:rPr>
      <w:rFonts w:hint="default" w:ascii="Times New Roman" w:hAnsi="Times New Roman" w:cs="Times New Roman"/>
      <w:sz w:val="20"/>
      <w:szCs w:val="20"/>
      <w:u w:val="none"/>
    </w:rPr>
  </w:style>
  <w:style w:type="character" w:customStyle="1" w:styleId="27">
    <w:name w:val="content"/>
    <w:basedOn w:val="16"/>
    <w:qFormat/>
    <w:uiPriority w:val="0"/>
  </w:style>
  <w:style w:type="paragraph" w:customStyle="1" w:styleId="28">
    <w:name w:val="No Spacing"/>
    <w:link w:val="2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无间隔 Char"/>
    <w:basedOn w:val="16"/>
    <w:link w:val="28"/>
    <w:qFormat/>
    <w:uiPriority w:val="0"/>
    <w:rPr>
      <w:kern w:val="2"/>
      <w:sz w:val="21"/>
      <w:szCs w:val="24"/>
      <w:lang w:val="en-US" w:eastAsia="zh-CN" w:bidi="ar-SA"/>
    </w:rPr>
  </w:style>
  <w:style w:type="paragraph" w:customStyle="1" w:styleId="30">
    <w:name w:val="发文稿纸"/>
    <w:basedOn w:val="1"/>
    <w:qFormat/>
    <w:uiPriority w:val="0"/>
    <w:pPr>
      <w:spacing w:afterLines="50"/>
      <w:jc w:val="center"/>
    </w:pPr>
    <w:rPr>
      <w:rFonts w:eastAsia="方正仿宋简体"/>
      <w:b/>
      <w:bCs/>
      <w:szCs w:val="24"/>
    </w:rPr>
  </w:style>
  <w:style w:type="paragraph" w:customStyle="1" w:styleId="31">
    <w:name w:val="Char Char Char Char Char Char1"/>
    <w:basedOn w:val="1"/>
    <w:qFormat/>
    <w:uiPriority w:val="0"/>
    <w:pPr>
      <w:widowControl/>
      <w:spacing w:after="160" w:line="240" w:lineRule="exact"/>
      <w:jc w:val="left"/>
    </w:pPr>
    <w:rPr>
      <w:rFonts w:ascii="Verdana" w:hAnsi="Verdana"/>
      <w:kern w:val="0"/>
      <w:sz w:val="24"/>
      <w:szCs w:val="20"/>
      <w:lang w:eastAsia="en-US"/>
    </w:rPr>
  </w:style>
  <w:style w:type="character" w:customStyle="1" w:styleId="32">
    <w:name w:val="纯文本 Char"/>
    <w:basedOn w:val="16"/>
    <w:link w:val="7"/>
    <w:qFormat/>
    <w:uiPriority w:val="0"/>
    <w:rPr>
      <w:rFonts w:ascii="宋体" w:hAnsi="Courier New" w:eastAsia="宋体" w:cs="Courier New"/>
      <w:kern w:val="2"/>
      <w:sz w:val="32"/>
      <w:szCs w:val="21"/>
      <w:lang w:val="en-US" w:eastAsia="zh-CN" w:bidi="ar-SA"/>
    </w:rPr>
  </w:style>
  <w:style w:type="paragraph" w:customStyle="1" w:styleId="33">
    <w:name w:val="p0"/>
    <w:basedOn w:val="1"/>
    <w:qFormat/>
    <w:uiPriority w:val="0"/>
    <w:pPr>
      <w:widowControl/>
      <w:spacing w:line="365" w:lineRule="atLeast"/>
      <w:ind w:left="1"/>
      <w:textAlignment w:val="bottom"/>
    </w:pPr>
    <w:rPr>
      <w:kern w:val="0"/>
      <w:sz w:val="20"/>
      <w:szCs w:val="20"/>
    </w:rPr>
  </w:style>
  <w:style w:type="character" w:customStyle="1" w:styleId="34">
    <w:name w:val="Font Style13"/>
    <w:basedOn w:val="16"/>
    <w:qFormat/>
    <w:uiPriority w:val="0"/>
    <w:rPr>
      <w:rFonts w:ascii="宋体" w:eastAsia="宋体" w:cs="宋体"/>
      <w:b/>
      <w:bCs/>
      <w:sz w:val="38"/>
      <w:szCs w:val="38"/>
    </w:rPr>
  </w:style>
  <w:style w:type="paragraph" w:customStyle="1" w:styleId="35">
    <w:name w:val="Style2"/>
    <w:basedOn w:val="1"/>
    <w:qFormat/>
    <w:uiPriority w:val="0"/>
    <w:pPr>
      <w:adjustRightInd w:val="0"/>
      <w:jc w:val="left"/>
    </w:pPr>
    <w:rPr>
      <w:rFonts w:ascii="宋体"/>
      <w:kern w:val="0"/>
      <w:sz w:val="24"/>
      <w:szCs w:val="24"/>
    </w:rPr>
  </w:style>
  <w:style w:type="paragraph" w:customStyle="1" w:styleId="36">
    <w:name w:val="Char Char Char Char Char Char Char Char Char Char Char Char Char"/>
    <w:basedOn w:val="4"/>
    <w:qFormat/>
    <w:uiPriority w:val="0"/>
    <w:rPr>
      <w:rFonts w:ascii="Tahoma" w:hAnsi="Tahoma"/>
      <w:sz w:val="24"/>
      <w:szCs w:val="24"/>
    </w:rPr>
  </w:style>
  <w:style w:type="character" w:customStyle="1" w:styleId="37">
    <w:name w:val="标题 1 Char"/>
    <w:basedOn w:val="16"/>
    <w:link w:val="2"/>
    <w:qFormat/>
    <w:uiPriority w:val="0"/>
    <w:rPr>
      <w:rFonts w:ascii="楷体_GB2312" w:eastAsia="楷体_GB2312"/>
      <w:b/>
      <w:bCs/>
      <w:kern w:val="2"/>
      <w:sz w:val="24"/>
      <w:lang w:val="en-US" w:eastAsia="zh-CN" w:bidi="ar-SA"/>
    </w:rPr>
  </w:style>
  <w:style w:type="character" w:customStyle="1" w:styleId="38">
    <w:name w:val="f_size2"/>
    <w:basedOn w:val="16"/>
    <w:qFormat/>
    <w:uiPriority w:val="0"/>
    <w:rPr>
      <w:sz w:val="19"/>
      <w:szCs w:val="19"/>
    </w:rPr>
  </w:style>
  <w:style w:type="character" w:customStyle="1" w:styleId="39">
    <w:name w:val="apple-converted-space"/>
    <w:basedOn w:val="16"/>
    <w:qFormat/>
    <w:uiPriority w:val="0"/>
  </w:style>
  <w:style w:type="paragraph" w:customStyle="1" w:styleId="40">
    <w:name w:val="reader-word-layer reader-word-s3-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zCs w:val="20"/>
    </w:rPr>
  </w:style>
  <w:style w:type="paragraph" w:customStyle="1" w:styleId="43">
    <w:name w:val="二级无"/>
    <w:basedOn w:val="1"/>
    <w:qFormat/>
    <w:uiPriority w:val="0"/>
    <w:pPr>
      <w:widowControl/>
      <w:tabs>
        <w:tab w:val="left" w:pos="360"/>
      </w:tabs>
      <w:spacing w:before="50" w:after="50"/>
      <w:jc w:val="left"/>
      <w:outlineLvl w:val="3"/>
    </w:pPr>
    <w:rPr>
      <w:rFonts w:ascii="宋体" w:eastAsia="宋体"/>
      <w:kern w:val="0"/>
      <w:sz w:val="21"/>
      <w:szCs w:val="21"/>
    </w:rPr>
  </w:style>
  <w:style w:type="paragraph" w:customStyle="1" w:styleId="44">
    <w:name w:val="列出段落1"/>
    <w:basedOn w:val="1"/>
    <w:qFormat/>
    <w:uiPriority w:val="0"/>
    <w:pPr>
      <w:ind w:firstLine="420" w:firstLineChars="200"/>
    </w:pPr>
    <w:rPr>
      <w:rFonts w:ascii="Calibri" w:hAnsi="Calibri" w:eastAsia="宋体"/>
      <w:sz w:val="21"/>
      <w:szCs w:val="22"/>
    </w:rPr>
  </w:style>
  <w:style w:type="paragraph" w:customStyle="1" w:styleId="45">
    <w:name w:val="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6">
    <w:name w:val="段 Char"/>
    <w:link w:val="45"/>
    <w:qFormat/>
    <w:uiPriority w:val="0"/>
    <w:rPr>
      <w:rFonts w:ascii="宋体"/>
      <w:sz w:val="21"/>
      <w:lang w:val="en-US" w:eastAsia="zh-CN" w:bidi="ar-SA"/>
    </w:rPr>
  </w:style>
  <w:style w:type="character" w:customStyle="1" w:styleId="47">
    <w:name w:val="页眉 Char"/>
    <w:basedOn w:val="16"/>
    <w:link w:val="12"/>
    <w:uiPriority w:val="0"/>
    <w:rPr>
      <w:rFonts w:eastAsia="仿宋_GB2312"/>
      <w:kern w:val="2"/>
      <w:sz w:val="18"/>
      <w:szCs w:val="18"/>
      <w:lang w:val="en-US" w:eastAsia="zh-CN" w:bidi="ar-SA"/>
    </w:rPr>
  </w:style>
  <w:style w:type="character" w:customStyle="1" w:styleId="48">
    <w:name w:val="页脚 Char"/>
    <w:basedOn w:val="16"/>
    <w:link w:val="11"/>
    <w:uiPriority w:val="99"/>
    <w:rPr>
      <w:rFonts w:eastAsia="仿宋_GB2312"/>
      <w:kern w:val="2"/>
      <w:sz w:val="18"/>
      <w:szCs w:val="18"/>
      <w:lang w:val="en-US" w:eastAsia="zh-CN" w:bidi="ar-SA"/>
    </w:rPr>
  </w:style>
  <w:style w:type="paragraph" w:customStyle="1" w:styleId="49">
    <w:name w:val="一级条标题"/>
    <w:next w:val="45"/>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50">
    <w:name w:val="章标题"/>
    <w:next w:val="45"/>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51">
    <w:name w:val="二级条标题"/>
    <w:basedOn w:val="49"/>
    <w:next w:val="45"/>
    <w:qFormat/>
    <w:uiPriority w:val="0"/>
    <w:pPr>
      <w:numPr>
        <w:ilvl w:val="2"/>
      </w:numPr>
      <w:spacing w:before="50" w:after="50"/>
      <w:outlineLvl w:val="3"/>
    </w:pPr>
  </w:style>
  <w:style w:type="paragraph" w:customStyle="1" w:styleId="52">
    <w:name w:val="三级条标题"/>
    <w:basedOn w:val="51"/>
    <w:next w:val="45"/>
    <w:uiPriority w:val="0"/>
    <w:pPr>
      <w:numPr>
        <w:ilvl w:val="3"/>
      </w:numPr>
      <w:outlineLvl w:val="4"/>
    </w:pPr>
  </w:style>
  <w:style w:type="paragraph" w:customStyle="1" w:styleId="53">
    <w:name w:val="四级条标题"/>
    <w:basedOn w:val="52"/>
    <w:next w:val="45"/>
    <w:uiPriority w:val="0"/>
    <w:pPr>
      <w:numPr>
        <w:ilvl w:val="4"/>
      </w:numPr>
      <w:outlineLvl w:val="5"/>
    </w:pPr>
  </w:style>
  <w:style w:type="paragraph" w:customStyle="1" w:styleId="54">
    <w:name w:val="五级条标题"/>
    <w:basedOn w:val="53"/>
    <w:next w:val="45"/>
    <w:qFormat/>
    <w:uiPriority w:val="0"/>
    <w:pPr>
      <w:numPr>
        <w:ilvl w:val="5"/>
      </w:numPr>
      <w:outlineLvl w:val="6"/>
    </w:pPr>
  </w:style>
  <w:style w:type="paragraph" w:customStyle="1" w:styleId="55">
    <w:name w:val="一级无"/>
    <w:basedOn w:val="49"/>
    <w:qFormat/>
    <w:uiPriority w:val="0"/>
    <w:pPr>
      <w:numPr>
        <w:numId w:val="2"/>
      </w:numPr>
      <w:tabs>
        <w:tab w:val="left" w:pos="720"/>
      </w:tabs>
      <w:spacing w:beforeLines="0" w:afterLines="0"/>
    </w:pPr>
    <w:rPr>
      <w:rFonts w:ascii="宋体" w:eastAsia="宋体"/>
    </w:rPr>
  </w:style>
  <w:style w:type="paragraph" w:customStyle="1" w:styleId="5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宁夏质量技术监督局</Company>
  <Pages>7</Pages>
  <Words>394</Words>
  <Characters>2246</Characters>
  <Lines>18</Lines>
  <Paragraphs>5</Paragraphs>
  <ScaleCrop>false</ScaleCrop>
  <LinksUpToDate>false</LinksUpToDate>
  <CharactersWithSpaces>2635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2019-11-06T09:12:00Z</dcterms:created>
  <dc:creator>cgy</dc:creator>
  <cp:lastModifiedBy>Administrator</cp:lastModifiedBy>
  <cp:lastPrinted>2017-08-01T01:55:00Z</cp:lastPrinted>
  <dcterms:modified xsi:type="dcterms:W3CDTF">2019-11-07T08:33:15Z</dcterms:modified>
  <dc:title>宁质技监办〔2007〕33号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