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1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pacing w:val="-23"/>
          <w:w w:val="54"/>
          <w:sz w:val="94"/>
          <w:szCs w:val="94"/>
        </w:rPr>
      </w:pPr>
      <w:r>
        <w:rPr>
          <w:rFonts w:hint="default" w:ascii="Times New Roman" w:hAnsi="Times New Roman" w:eastAsia="方正小标宋简体" w:cs="Times New Roman"/>
          <w:color w:val="FF0000"/>
          <w:spacing w:val="102"/>
          <w:w w:val="57"/>
          <w:sz w:val="94"/>
          <w:szCs w:val="94"/>
          <w:lang w:val="en-US" w:eastAsia="zh-CN"/>
        </w:rPr>
        <w:t>宁夏回族自治区</w:t>
      </w:r>
      <w:r>
        <w:rPr>
          <w:rFonts w:hint="default" w:ascii="Times New Roman" w:hAnsi="Times New Roman" w:eastAsia="方正小标宋简体" w:cs="Times New Roman"/>
          <w:color w:val="FF0000"/>
          <w:spacing w:val="102"/>
          <w:w w:val="57"/>
          <w:sz w:val="94"/>
          <w:szCs w:val="94"/>
          <w:lang w:val="en-US" w:eastAsia="zh-CN"/>
        </w:rPr>
        <w:t>科学技术</w:t>
      </w:r>
      <w:r>
        <w:rPr>
          <w:rFonts w:hint="default" w:ascii="Times New Roman" w:hAnsi="Times New Roman" w:eastAsia="方正小标宋简体" w:cs="Times New Roman"/>
          <w:color w:val="FF0000"/>
          <w:spacing w:val="0"/>
          <w:w w:val="56"/>
          <w:sz w:val="94"/>
          <w:szCs w:val="94"/>
          <w:lang w:val="en-US" w:eastAsia="zh-CN"/>
        </w:rPr>
        <w:t>厅</w:t>
      </w:r>
    </w:p>
    <w:p w14:paraId="46C06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pacing w:val="-23"/>
          <w:w w:val="54"/>
          <w:sz w:val="94"/>
          <w:szCs w:val="94"/>
        </w:rPr>
      </w:pPr>
      <w:r>
        <w:rPr>
          <w:rFonts w:hint="default" w:ascii="Times New Roman" w:hAnsi="Times New Roman" w:eastAsia="方正小标宋简体" w:cs="Times New Roman"/>
          <w:color w:val="FF0000"/>
          <w:spacing w:val="-23"/>
          <w:w w:val="54"/>
          <w:sz w:val="94"/>
          <w:szCs w:val="94"/>
        </w:rPr>
        <w:t>宁夏贺兰山东麓葡萄</w:t>
      </w:r>
      <w:r>
        <w:rPr>
          <w:rFonts w:hint="default" w:ascii="Times New Roman" w:hAnsi="Times New Roman" w:eastAsia="方正小标宋简体" w:cs="Times New Roman"/>
          <w:color w:val="FF0000"/>
          <w:spacing w:val="-23"/>
          <w:w w:val="54"/>
          <w:sz w:val="94"/>
          <w:szCs w:val="94"/>
          <w:lang w:eastAsia="zh-CN"/>
        </w:rPr>
        <w:t>酒</w:t>
      </w:r>
      <w:r>
        <w:rPr>
          <w:rFonts w:hint="default" w:ascii="Times New Roman" w:hAnsi="Times New Roman" w:eastAsia="方正小标宋简体" w:cs="Times New Roman"/>
          <w:color w:val="FF0000"/>
          <w:spacing w:val="-23"/>
          <w:w w:val="54"/>
          <w:sz w:val="94"/>
          <w:szCs w:val="94"/>
        </w:rPr>
        <w:t>产业园区管理委员会</w:t>
      </w:r>
    </w:p>
    <w:p w14:paraId="25A26A6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pacing w:val="28"/>
          <w:w w:val="48"/>
          <w:sz w:val="94"/>
          <w:szCs w:val="9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67310</wp:posOffset>
                </wp:positionV>
                <wp:extent cx="5561965" cy="43815"/>
                <wp:effectExtent l="0" t="12700" r="635" b="1968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965" cy="43815"/>
                          <a:chOff x="0" y="0"/>
                          <a:chExt cx="8759" cy="69"/>
                        </a:xfrm>
                        <a:effectLst/>
                      </wpg:grpSpPr>
                      <wps:wsp>
                        <wps:cNvPr id="7" name="直接连接符 1"/>
                        <wps:cNvCnPr/>
                        <wps:spPr>
                          <a:xfrm>
                            <a:off x="3" y="0"/>
                            <a:ext cx="8756" cy="1"/>
                          </a:xfrm>
                          <a:prstGeom prst="line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直接连接符 2"/>
                        <wps:cNvCnPr/>
                        <wps:spPr>
                          <a:xfrm>
                            <a:off x="0" y="69"/>
                            <a:ext cx="8756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15pt;margin-top:5.3pt;height:3.45pt;width:437.95pt;z-index:251659264;mso-width-relative:page;mso-height-relative:page;" coordsize="8759,69" o:gfxdata="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K6reBrYAAAA&#10;CAEAAA8AAAAAAAAAAQAgAAAAIgAAAGRycy9kb3ducmV2LnhtbFBLAQIUABQAAAAIAIdO4kDoA1O+&#10;jwIAADcHAAAOAAAAAAAAAAEAIAAAACcBAABkcnMvZTJvRG9jLnhtbFBLBQYAAAAABgAGAFkBAAAo&#10;BgAAAAA=&#10;">
                <o:lock v:ext="edit" aspectratio="f"/>
                <v:line id="直接连接符 1" o:spid="_x0000_s1026" o:spt="20" style="position:absolute;left:3;top:0;height:1;width:8756;" filled="f" stroked="t" coordsize="21600,21600" o:gfxdata="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e84J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" joinstyle="round"/>
                  <v:imagedata o:title=""/>
                  <o:lock v:ext="edit" aspectratio="f"/>
                </v:line>
                <v:line id="直接连接符 2" o:spid="_x0000_s1026" o:spt="20" style="position:absolute;left:0;top:69;height:1;width:8756;" filled="f" stroked="t" coordsize="21600,21600" o:gfxdata="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4loxm5AAAA2gAA&#10;AA8AAAAAAAAAAQAgAAAAIgAAAGRycy9kb3ducmV2LnhtbFBLAQIUABQAAAAIAIdO4kAzLwWeOwAA&#10;ADkAAAAQAAAAAAAAAAEAIAAAAAgBAABkcnMvc2hhcGV4bWwueG1sUEsFBgAAAAAGAAYAWwEAALID&#10;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14:paraId="5CA45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</w:p>
    <w:p w14:paraId="198D6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bookmarkStart w:id="2" w:name="_GoBack"/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关于征集第五届中国（宁夏）国际葡萄酒</w:t>
      </w:r>
    </w:p>
    <w:p w14:paraId="212EB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文化旅游博览会葡萄酒领域</w:t>
      </w:r>
    </w:p>
    <w:p w14:paraId="779B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科技成果展展品的通知</w:t>
      </w:r>
    </w:p>
    <w:bookmarkEnd w:id="2"/>
    <w:p w14:paraId="11906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48E73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有关单位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：</w:t>
      </w:r>
    </w:p>
    <w:p w14:paraId="0773D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第五届中国（宁夏）国际葡萄酒文化旅游博览会由自治区人民政府主办，葡萄酒领域科技成果展作为博览会主要活动，由自治区科技厅和贺兰山东麓园区管委会共同承办。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为深入贯彻落实党的二十大和习近平总书记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考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察宁夏重要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讲话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精神，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加快实施创新驱动战略，搭建产业技术交流平台，推动葡萄酒产业科技创新、产业链上下游协同发展，充分发挥科技创新对葡萄酒产业的支撑引领作用，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定于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上旬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在第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届中国（宁夏）国际葡萄酒文化旅游博览会期间举办葡萄酒领域科技成果展。现就展品征集相关事宜通知如下。</w:t>
      </w:r>
    </w:p>
    <w:p w14:paraId="37AB0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一、时间地点</w:t>
      </w:r>
    </w:p>
    <w:p w14:paraId="117C10D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定于6月上旬在银川国际会展中心展出。</w:t>
      </w:r>
    </w:p>
    <w:p w14:paraId="19A42CC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二、征集内容</w:t>
      </w:r>
    </w:p>
    <w:p w14:paraId="3852B04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40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sz w:val="32"/>
          <w:szCs w:val="40"/>
          <w:lang w:eastAsia="zh-CN"/>
        </w:rPr>
        <w:t>）葡萄酒领域各类项目成果。</w:t>
      </w:r>
    </w:p>
    <w:p w14:paraId="6CDD7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展示内容：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重点展示自治区重点研发计划、成果转化等项目成果；葡萄酒领域“五新”成果转化项目、产业集群科技类项目成果；贺兰山东麓葡萄酒产业技术协同创新中心首席专家、专家团队在各自领域的创新成果，包括葡萄种植、葡萄酒酿造新技术，酿酒葡萄新品种，葡萄酒新产品、衍生品，葡萄种植、酿造新装备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、葡萄酒酒瓶新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包装新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功能、葡萄酒餐食新搭配、菜品新设计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等科技成果。</w:t>
      </w:r>
    </w:p>
    <w:p w14:paraId="43C0B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展示形式：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以影像、模型和实物为主，通过搭建展台进行成果展示。</w:t>
      </w:r>
    </w:p>
    <w:p w14:paraId="4D0975B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40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40"/>
          <w:lang w:eastAsia="zh-CN"/>
        </w:rPr>
        <w:t>）产区数字化建设成果。</w:t>
      </w:r>
    </w:p>
    <w:p w14:paraId="7E76AAC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展示内容：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重点展示产区数字化运营中心整体功能、原理、构架等内容。对产区内数字酒庄培育建设、数字化支撑葡萄酒产业高质量发展、一瓶一码追溯体系、智能灌溉、病虫害数字化防控等进行集中展示。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相关酒庄、数字化从业企业等聚焦葡萄酒数字化营销、葡萄酒产业与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AI等大模型融合、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葡萄酒产业数据要素改革、产业机器人、产业大模型等产业未来数字化发展等方向进行展示。</w:t>
      </w:r>
    </w:p>
    <w:p w14:paraId="6CAC213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展示形式：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以影像、模型和实物为主，通过搭建展台和电子屏等方式进行成果展示。</w:t>
      </w:r>
    </w:p>
    <w:p w14:paraId="515F6F0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40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40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40"/>
          <w:lang w:eastAsia="zh-CN"/>
        </w:rPr>
        <w:t>）其他葡萄酒领域关联成果。</w:t>
      </w:r>
    </w:p>
    <w:p w14:paraId="2FA2726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展示内容：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重点展示区内外高校、科研院所、企业关于葡萄酒全产业链相关成果，包括葡萄酒产业智能装备、葡萄酒新产品、新技术、新装备等。</w:t>
      </w:r>
    </w:p>
    <w:p w14:paraId="30F30FF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val="en-US" w:eastAsia="zh-CN"/>
        </w:rPr>
        <w:t>展示形式：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以影像、模型和实物为主，通过搭建展台进行成果展示。</w:t>
      </w:r>
    </w:p>
    <w:p w14:paraId="1C6B66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三、征集要求</w:t>
      </w:r>
    </w:p>
    <w:p w14:paraId="613C7EE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参展展品以影像、模型和实物为主，通过搭建展台进行展示。参展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展品</w:t>
      </w:r>
      <w:r>
        <w:rPr>
          <w:rFonts w:hint="default" w:ascii="Times New Roman" w:hAnsi="Times New Roman" w:eastAsia="仿宋_GB2312" w:cs="Times New Roman"/>
          <w:sz w:val="32"/>
          <w:szCs w:val="40"/>
        </w:rPr>
        <w:t>须提供成果或产品介绍、产品实物、样品或模型。文字不超过350字，图片2-3张（每张图片电子版不小于2MB），参展单位填写参展展品信息表（附件1），有多个展品的参展单位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还需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填写展品汇总表（附件2）。有特殊需求的参展单位提供展品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相关需求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 w14:paraId="43148FB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四、工作要求</w:t>
      </w:r>
    </w:p>
    <w:p w14:paraId="32BD3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（一）各单位要高度重视此次征集工作，广泛征集参展项目、精选参展内容、突出参展特色。</w:t>
      </w:r>
    </w:p>
    <w:p w14:paraId="3C1E6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（二）对积极参加并取得较好反响的成果，贺兰山东麓园区管委会将通过产业集群、葡萄酒领域“五新”成果转化、开放课题等项目给予倾斜支持。</w:t>
      </w:r>
    </w:p>
    <w:p w14:paraId="6BDD7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（三）各参展单位请填写参展展品信息表（附件1）、参展展品汇总表（附件2）及模型、实物照片、展品简介等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于2025年5月20日前发送至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instrText xml:space="preserve"> HYPERLINK "mailto:17696368688@163.com。"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fldChar w:fldCharType="separate"/>
      </w:r>
      <w:r>
        <w:rPr>
          <w:rStyle w:val="9"/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t>17696368688@163.com。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u w:val="none"/>
          <w:lang w:val="en-US" w:eastAsia="zh-CN"/>
        </w:rPr>
        <w:fldChar w:fldCharType="end"/>
      </w:r>
    </w:p>
    <w:p w14:paraId="3B26D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联系人：马国东17696368688</w:t>
      </w:r>
    </w:p>
    <w:p w14:paraId="774D9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张云伟17709541452</w:t>
      </w:r>
    </w:p>
    <w:p w14:paraId="4E8CE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5B4C5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附件：1.参展展品信息表</w:t>
      </w:r>
    </w:p>
    <w:p w14:paraId="5CEDC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6" w:leftChars="760" w:hanging="320" w:hangingChars="1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参展展品汇总表</w:t>
      </w:r>
    </w:p>
    <w:p w14:paraId="046E7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3E326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43693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57C82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宁夏回族自治区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宁夏贺兰山东麓葡萄酒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</w:t>
      </w:r>
    </w:p>
    <w:p w14:paraId="74B0A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科学技术厅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产业园区管委会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 xml:space="preserve">           </w:t>
      </w:r>
    </w:p>
    <w:p w14:paraId="758B6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2025年4月2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日</w:t>
      </w:r>
    </w:p>
    <w:p w14:paraId="42DF00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1361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（此件公开发布）</w:t>
      </w:r>
    </w:p>
    <w:p w14:paraId="7960B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bookmarkStart w:id="0" w:name="bookmark12"/>
      <w:bookmarkEnd w:id="0"/>
      <w:bookmarkStart w:id="1" w:name="bookmark13"/>
      <w:bookmarkEnd w:id="1"/>
      <w:r>
        <w:rPr>
          <w:rFonts w:hint="default" w:ascii="Times New Roman" w:hAnsi="Times New Roman" w:eastAsia="黑体" w:cs="Times New Roman"/>
          <w:sz w:val="32"/>
          <w:szCs w:val="40"/>
        </w:rPr>
        <w:t>附件1</w:t>
      </w:r>
    </w:p>
    <w:p w14:paraId="3011D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参展展品信息表</w:t>
      </w:r>
    </w:p>
    <w:p w14:paraId="3BE49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419"/>
        <w:gridCol w:w="1290"/>
        <w:gridCol w:w="772"/>
        <w:gridCol w:w="274"/>
        <w:gridCol w:w="871"/>
        <w:gridCol w:w="96"/>
        <w:gridCol w:w="2219"/>
      </w:tblGrid>
      <w:tr w14:paraId="2C53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</w:tcPr>
          <w:p w14:paraId="727380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参展单位名称</w:t>
            </w:r>
          </w:p>
        </w:tc>
        <w:tc>
          <w:tcPr>
            <w:tcW w:w="7072" w:type="dxa"/>
            <w:gridSpan w:val="7"/>
          </w:tcPr>
          <w:p w14:paraId="38023623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2727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</w:tcPr>
          <w:p w14:paraId="0DA65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联系人及</w:t>
            </w:r>
          </w:p>
          <w:p w14:paraId="78F4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072" w:type="dxa"/>
            <w:gridSpan w:val="7"/>
          </w:tcPr>
          <w:p w14:paraId="6D78B84C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369B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</w:tcPr>
          <w:p w14:paraId="4CED14A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参展展品名称</w:t>
            </w:r>
          </w:p>
        </w:tc>
        <w:tc>
          <w:tcPr>
            <w:tcW w:w="7072" w:type="dxa"/>
            <w:gridSpan w:val="7"/>
          </w:tcPr>
          <w:p w14:paraId="72FAA815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2C35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70" w:type="dxa"/>
            <w:vAlign w:val="center"/>
          </w:tcPr>
          <w:p w14:paraId="25C7FB2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参展展品简介</w:t>
            </w:r>
          </w:p>
        </w:tc>
        <w:tc>
          <w:tcPr>
            <w:tcW w:w="7072" w:type="dxa"/>
            <w:gridSpan w:val="7"/>
            <w:vAlign w:val="center"/>
          </w:tcPr>
          <w:p w14:paraId="4A03FADE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DF6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Align w:val="center"/>
          </w:tcPr>
          <w:p w14:paraId="2DB0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展示方式</w:t>
            </w:r>
          </w:p>
          <w:p w14:paraId="64FB0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及需求</w:t>
            </w:r>
          </w:p>
        </w:tc>
        <w:tc>
          <w:tcPr>
            <w:tcW w:w="7072" w:type="dxa"/>
            <w:gridSpan w:val="7"/>
            <w:vAlign w:val="center"/>
          </w:tcPr>
          <w:p w14:paraId="70554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小模型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视频展示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实物展示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展板展示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现场品鉴</w:t>
            </w:r>
          </w:p>
        </w:tc>
      </w:tr>
      <w:tr w14:paraId="579C6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170" w:type="dxa"/>
            <w:vMerge w:val="restart"/>
            <w:vAlign w:val="center"/>
          </w:tcPr>
          <w:p w14:paraId="07B1E66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实物展品展示</w:t>
            </w:r>
          </w:p>
        </w:tc>
        <w:tc>
          <w:tcPr>
            <w:tcW w:w="1442" w:type="dxa"/>
            <w:vMerge w:val="restart"/>
            <w:vAlign w:val="center"/>
          </w:tcPr>
          <w:p w14:paraId="0B7D504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展位需求</w:t>
            </w:r>
          </w:p>
        </w:tc>
        <w:tc>
          <w:tcPr>
            <w:tcW w:w="2373" w:type="dxa"/>
            <w:gridSpan w:val="3"/>
            <w:vAlign w:val="center"/>
          </w:tcPr>
          <w:p w14:paraId="59DD4740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3*</w:t>
            </w: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3米标准展位</w:t>
            </w:r>
          </w:p>
        </w:tc>
        <w:tc>
          <w:tcPr>
            <w:tcW w:w="3257" w:type="dxa"/>
            <w:gridSpan w:val="3"/>
            <w:vAlign w:val="center"/>
          </w:tcPr>
          <w:p w14:paraId="14C52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包括桌椅、电源、一次性酒杯、冰块等</w:t>
            </w:r>
          </w:p>
        </w:tc>
      </w:tr>
      <w:tr w14:paraId="203B3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Merge w:val="continue"/>
          </w:tcPr>
          <w:p w14:paraId="49D3707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vMerge w:val="continue"/>
          </w:tcPr>
          <w:p w14:paraId="1E439336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373" w:type="dxa"/>
            <w:gridSpan w:val="3"/>
            <w:vAlign w:val="center"/>
          </w:tcPr>
          <w:p w14:paraId="3F5DE61D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特装展位</w:t>
            </w:r>
          </w:p>
        </w:tc>
        <w:tc>
          <w:tcPr>
            <w:tcW w:w="3257" w:type="dxa"/>
            <w:gridSpan w:val="3"/>
            <w:vAlign w:val="center"/>
          </w:tcPr>
          <w:p w14:paraId="7FE07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需要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平米空地自行搭建展位</w:t>
            </w:r>
          </w:p>
        </w:tc>
      </w:tr>
      <w:tr w14:paraId="63F3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Merge w:val="continue"/>
          </w:tcPr>
          <w:p w14:paraId="77AD0A5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</w:tcPr>
          <w:p w14:paraId="7C8AB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展品大小（长*宽*高）米</w:t>
            </w:r>
          </w:p>
        </w:tc>
        <w:tc>
          <w:tcPr>
            <w:tcW w:w="5630" w:type="dxa"/>
            <w:gridSpan w:val="6"/>
          </w:tcPr>
          <w:p w14:paraId="63649BB8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88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Merge w:val="continue"/>
          </w:tcPr>
          <w:p w14:paraId="695B6607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 w14:paraId="5CBE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展品现场演示</w:t>
            </w:r>
          </w:p>
        </w:tc>
        <w:tc>
          <w:tcPr>
            <w:tcW w:w="1306" w:type="dxa"/>
            <w:vAlign w:val="center"/>
          </w:tcPr>
          <w:p w14:paraId="6EE3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</w:t>
            </w:r>
          </w:p>
          <w:p w14:paraId="3857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  <w:tc>
          <w:tcPr>
            <w:tcW w:w="2047" w:type="dxa"/>
            <w:gridSpan w:val="4"/>
            <w:vAlign w:val="center"/>
          </w:tcPr>
          <w:p w14:paraId="64951DC9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展品重量（吨）</w:t>
            </w:r>
          </w:p>
        </w:tc>
        <w:tc>
          <w:tcPr>
            <w:tcW w:w="2277" w:type="dxa"/>
            <w:vAlign w:val="center"/>
          </w:tcPr>
          <w:p w14:paraId="7B45278D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7004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Merge w:val="continue"/>
          </w:tcPr>
          <w:p w14:paraId="120761D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</w:tcPr>
          <w:p w14:paraId="40B5A6C1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配电需求</w:t>
            </w:r>
          </w:p>
        </w:tc>
        <w:tc>
          <w:tcPr>
            <w:tcW w:w="5630" w:type="dxa"/>
            <w:gridSpan w:val="6"/>
          </w:tcPr>
          <w:p w14:paraId="4683453C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0737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0" w:type="dxa"/>
            <w:vMerge w:val="continue"/>
          </w:tcPr>
          <w:p w14:paraId="557FFB1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</w:tcPr>
          <w:p w14:paraId="62FE7F47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5630" w:type="dxa"/>
            <w:gridSpan w:val="6"/>
          </w:tcPr>
          <w:p w14:paraId="290089F9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D8D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170" w:type="dxa"/>
            <w:vMerge w:val="restart"/>
            <w:vAlign w:val="center"/>
          </w:tcPr>
          <w:p w14:paraId="68078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多媒体展示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虚拟现实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互动体验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</w:t>
            </w:r>
          </w:p>
        </w:tc>
        <w:tc>
          <w:tcPr>
            <w:tcW w:w="1442" w:type="dxa"/>
            <w:vAlign w:val="center"/>
          </w:tcPr>
          <w:p w14:paraId="2555A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需要场地面积</w:t>
            </w:r>
          </w:p>
        </w:tc>
        <w:tc>
          <w:tcPr>
            <w:tcW w:w="2094" w:type="dxa"/>
            <w:gridSpan w:val="2"/>
            <w:vAlign w:val="center"/>
          </w:tcPr>
          <w:p w14:paraId="3831338C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vertAlign w:val="baseline"/>
                <w:lang w:val="en-US" w:eastAsia="zh-CN"/>
              </w:rPr>
              <w:t>平米</w:t>
            </w:r>
          </w:p>
        </w:tc>
        <w:tc>
          <w:tcPr>
            <w:tcW w:w="1162" w:type="dxa"/>
            <w:gridSpan w:val="2"/>
            <w:vAlign w:val="center"/>
          </w:tcPr>
          <w:p w14:paraId="7D1351E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时长</w:t>
            </w:r>
          </w:p>
        </w:tc>
        <w:tc>
          <w:tcPr>
            <w:tcW w:w="2374" w:type="dxa"/>
            <w:gridSpan w:val="2"/>
            <w:vAlign w:val="center"/>
          </w:tcPr>
          <w:p w14:paraId="2A8C549E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61E7E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70" w:type="dxa"/>
            <w:vMerge w:val="continue"/>
          </w:tcPr>
          <w:p w14:paraId="2B908417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42" w:type="dxa"/>
            <w:vAlign w:val="center"/>
          </w:tcPr>
          <w:p w14:paraId="313D0DA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场地条件</w:t>
            </w:r>
          </w:p>
        </w:tc>
        <w:tc>
          <w:tcPr>
            <w:tcW w:w="5630" w:type="dxa"/>
            <w:gridSpan w:val="6"/>
          </w:tcPr>
          <w:p w14:paraId="4017AFF6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  <w:tr w14:paraId="1BC0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170" w:type="dxa"/>
            <w:vMerge w:val="continue"/>
          </w:tcPr>
          <w:p w14:paraId="1E9F53F1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1442" w:type="dxa"/>
            <w:vAlign w:val="center"/>
          </w:tcPr>
          <w:p w14:paraId="30A2A43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其他需求</w:t>
            </w:r>
          </w:p>
        </w:tc>
        <w:tc>
          <w:tcPr>
            <w:tcW w:w="5630" w:type="dxa"/>
            <w:gridSpan w:val="6"/>
          </w:tcPr>
          <w:p w14:paraId="5F65A85D">
            <w:pPr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</w:tr>
    </w:tbl>
    <w:p w14:paraId="578538C5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outlineLvl w:val="0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0"/>
          <w:szCs w:val="20"/>
        </w:rPr>
      </w:pPr>
    </w:p>
    <w:p w14:paraId="075AEBA9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outlineLvl w:val="0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0"/>
          <w:szCs w:val="20"/>
        </w:rPr>
      </w:pPr>
    </w:p>
    <w:p w14:paraId="38410310">
      <w:pPr>
        <w:widowControl/>
        <w:kinsoku w:val="0"/>
        <w:autoSpaceDE w:val="0"/>
        <w:autoSpaceDN w:val="0"/>
        <w:adjustRightInd w:val="0"/>
        <w:snapToGrid w:val="0"/>
        <w:spacing w:line="20" w:lineRule="exact"/>
        <w:jc w:val="left"/>
        <w:textAlignment w:val="baseline"/>
        <w:outlineLvl w:val="0"/>
        <w:rPr>
          <w:rFonts w:hint="default" w:ascii="Times New Roman" w:hAnsi="Times New Roman" w:eastAsia="黑体" w:cs="Times New Roman"/>
          <w:snapToGrid w:val="0"/>
          <w:color w:val="000000"/>
          <w:kern w:val="0"/>
          <w:sz w:val="28"/>
          <w:szCs w:val="28"/>
        </w:rPr>
      </w:pPr>
    </w:p>
    <w:p w14:paraId="59ECC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40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 w14:paraId="02F5F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参展展品汇总表</w:t>
      </w:r>
    </w:p>
    <w:p w14:paraId="5B304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103"/>
        <w:gridCol w:w="2558"/>
        <w:gridCol w:w="1510"/>
        <w:gridCol w:w="1511"/>
        <w:gridCol w:w="1511"/>
      </w:tblGrid>
      <w:tr w14:paraId="265D4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vAlign w:val="center"/>
          </w:tcPr>
          <w:p w14:paraId="75BD607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03" w:type="dxa"/>
            <w:vAlign w:val="center"/>
          </w:tcPr>
          <w:p w14:paraId="43DC8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vertAlign w:val="baseline"/>
                <w:lang w:val="en-US" w:eastAsia="zh-CN"/>
              </w:rPr>
              <w:t>展品</w:t>
            </w:r>
          </w:p>
          <w:p w14:paraId="7418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558" w:type="dxa"/>
            <w:vAlign w:val="center"/>
          </w:tcPr>
          <w:p w14:paraId="22F2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展品信息</w:t>
            </w:r>
          </w:p>
        </w:tc>
        <w:tc>
          <w:tcPr>
            <w:tcW w:w="1510" w:type="dxa"/>
            <w:vAlign w:val="center"/>
          </w:tcPr>
          <w:p w14:paraId="14AAB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尺寸</w:t>
            </w:r>
          </w:p>
        </w:tc>
        <w:tc>
          <w:tcPr>
            <w:tcW w:w="1511" w:type="dxa"/>
            <w:vAlign w:val="center"/>
          </w:tcPr>
          <w:p w14:paraId="603AA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展示形式</w:t>
            </w:r>
          </w:p>
        </w:tc>
        <w:tc>
          <w:tcPr>
            <w:tcW w:w="1511" w:type="dxa"/>
            <w:vAlign w:val="center"/>
          </w:tcPr>
          <w:p w14:paraId="1A767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联系人及联系方式</w:t>
            </w:r>
          </w:p>
        </w:tc>
      </w:tr>
      <w:tr w14:paraId="37DD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vAlign w:val="center"/>
          </w:tcPr>
          <w:p w14:paraId="0C697A8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023E873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02D194B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5E97AF82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2A821B96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02995C7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F2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vAlign w:val="center"/>
          </w:tcPr>
          <w:p w14:paraId="1532C873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24BA254D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30872AB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2366320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39AB4BA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6C3CA99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86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vAlign w:val="center"/>
          </w:tcPr>
          <w:p w14:paraId="157AE98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22A88BF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1FFEF96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4698D59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5D5BBCC5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536BD89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C5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8" w:type="dxa"/>
            <w:vAlign w:val="center"/>
          </w:tcPr>
          <w:p w14:paraId="657A5A8E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03" w:type="dxa"/>
            <w:vAlign w:val="center"/>
          </w:tcPr>
          <w:p w14:paraId="7A35A1A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58" w:type="dxa"/>
            <w:vAlign w:val="center"/>
          </w:tcPr>
          <w:p w14:paraId="7CB7F8C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vAlign w:val="center"/>
          </w:tcPr>
          <w:p w14:paraId="65DBDDB7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03DDF88A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vAlign w:val="center"/>
          </w:tcPr>
          <w:p w14:paraId="26730D4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752F00D">
      <w:pPr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8A26A7-6252-45DD-9439-EF130B7D4B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6F53636-ADE3-460E-BC60-37BBC5C17C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77AA13F-6EFA-416A-A699-AFFCBD9D836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E876F7B-AAFB-43CA-A587-4D0608BD1B35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F48A58E0-0ED6-41D7-B234-B179B77C4018}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50F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E8213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E8213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FB234">
    <w:pPr>
      <w:widowControl/>
      <w:kinsoku w:val="0"/>
      <w:autoSpaceDE w:val="0"/>
      <w:autoSpaceDN w:val="0"/>
      <w:adjustRightInd w:val="0"/>
      <w:snapToGrid w:val="0"/>
      <w:spacing w:line="172" w:lineRule="auto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18"/>
        <w:szCs w:val="18"/>
        <w:lang w:eastAsia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0EFE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0EFE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>5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WM1MTZlZWQ5MDJlNjFhN2I1OWMyMmRiZTkzNjQifQ=="/>
  </w:docVars>
  <w:rsids>
    <w:rsidRoot w:val="58942D8E"/>
    <w:rsid w:val="00071D13"/>
    <w:rsid w:val="002B696E"/>
    <w:rsid w:val="004F4032"/>
    <w:rsid w:val="005D12E6"/>
    <w:rsid w:val="0071325E"/>
    <w:rsid w:val="007A7B25"/>
    <w:rsid w:val="00B63C45"/>
    <w:rsid w:val="00CE773C"/>
    <w:rsid w:val="00EE3A1D"/>
    <w:rsid w:val="032D5980"/>
    <w:rsid w:val="04271623"/>
    <w:rsid w:val="06136837"/>
    <w:rsid w:val="063127B9"/>
    <w:rsid w:val="06492C11"/>
    <w:rsid w:val="069B61F2"/>
    <w:rsid w:val="08501257"/>
    <w:rsid w:val="094A2B91"/>
    <w:rsid w:val="0A441FD9"/>
    <w:rsid w:val="0C217C93"/>
    <w:rsid w:val="0C5A3AFD"/>
    <w:rsid w:val="0C970B27"/>
    <w:rsid w:val="0CEF6BD7"/>
    <w:rsid w:val="0CF17665"/>
    <w:rsid w:val="0E147D05"/>
    <w:rsid w:val="1002433E"/>
    <w:rsid w:val="11C52008"/>
    <w:rsid w:val="11E45F6B"/>
    <w:rsid w:val="132358AA"/>
    <w:rsid w:val="133631BD"/>
    <w:rsid w:val="13CB7DA9"/>
    <w:rsid w:val="15B2447B"/>
    <w:rsid w:val="15B526AD"/>
    <w:rsid w:val="16F24792"/>
    <w:rsid w:val="17664CEC"/>
    <w:rsid w:val="198104A3"/>
    <w:rsid w:val="1991739F"/>
    <w:rsid w:val="1ACE017F"/>
    <w:rsid w:val="1C120960"/>
    <w:rsid w:val="1E0D41C1"/>
    <w:rsid w:val="1F4C3519"/>
    <w:rsid w:val="1FC91E96"/>
    <w:rsid w:val="25B56B3B"/>
    <w:rsid w:val="272B14B8"/>
    <w:rsid w:val="2A50295E"/>
    <w:rsid w:val="2CF25E53"/>
    <w:rsid w:val="2EE87609"/>
    <w:rsid w:val="2F9A2833"/>
    <w:rsid w:val="306E7834"/>
    <w:rsid w:val="3650282F"/>
    <w:rsid w:val="392F0AF4"/>
    <w:rsid w:val="393610D3"/>
    <w:rsid w:val="3DB16B65"/>
    <w:rsid w:val="3E0930F8"/>
    <w:rsid w:val="40AC46DB"/>
    <w:rsid w:val="414C3A28"/>
    <w:rsid w:val="415D05F6"/>
    <w:rsid w:val="42926585"/>
    <w:rsid w:val="429BC9A0"/>
    <w:rsid w:val="44890AEF"/>
    <w:rsid w:val="46E2098A"/>
    <w:rsid w:val="473154F4"/>
    <w:rsid w:val="47CD2F70"/>
    <w:rsid w:val="47DF0E82"/>
    <w:rsid w:val="4A41262F"/>
    <w:rsid w:val="4B15132F"/>
    <w:rsid w:val="4BE07B8E"/>
    <w:rsid w:val="4D8BCD62"/>
    <w:rsid w:val="4E555EE6"/>
    <w:rsid w:val="4F9A0D8E"/>
    <w:rsid w:val="4FE45773"/>
    <w:rsid w:val="50097BD5"/>
    <w:rsid w:val="50A20C67"/>
    <w:rsid w:val="50EA3986"/>
    <w:rsid w:val="51037E7B"/>
    <w:rsid w:val="51084834"/>
    <w:rsid w:val="51A927D1"/>
    <w:rsid w:val="526460CE"/>
    <w:rsid w:val="53DA1367"/>
    <w:rsid w:val="5406215C"/>
    <w:rsid w:val="541B2739"/>
    <w:rsid w:val="560A7324"/>
    <w:rsid w:val="569C2F3C"/>
    <w:rsid w:val="56BF65F2"/>
    <w:rsid w:val="56C06DE5"/>
    <w:rsid w:val="58754A86"/>
    <w:rsid w:val="58942D8E"/>
    <w:rsid w:val="5B8F4F42"/>
    <w:rsid w:val="5CA442C0"/>
    <w:rsid w:val="5E781E85"/>
    <w:rsid w:val="5EED0243"/>
    <w:rsid w:val="5F4D50E3"/>
    <w:rsid w:val="61147DDD"/>
    <w:rsid w:val="614721A4"/>
    <w:rsid w:val="63123BC5"/>
    <w:rsid w:val="644A52D4"/>
    <w:rsid w:val="64B75BF1"/>
    <w:rsid w:val="65366619"/>
    <w:rsid w:val="65593B67"/>
    <w:rsid w:val="6644094C"/>
    <w:rsid w:val="677F7E04"/>
    <w:rsid w:val="67917B37"/>
    <w:rsid w:val="684568BD"/>
    <w:rsid w:val="6B5D9F4A"/>
    <w:rsid w:val="6BBE0968"/>
    <w:rsid w:val="6CFFC0C5"/>
    <w:rsid w:val="6D0668D1"/>
    <w:rsid w:val="6D6535F8"/>
    <w:rsid w:val="6E272FA3"/>
    <w:rsid w:val="6EF93B92"/>
    <w:rsid w:val="72323413"/>
    <w:rsid w:val="72694E43"/>
    <w:rsid w:val="735D2B55"/>
    <w:rsid w:val="73EF1E6D"/>
    <w:rsid w:val="73FE6554"/>
    <w:rsid w:val="742D577E"/>
    <w:rsid w:val="74E94F92"/>
    <w:rsid w:val="7645046A"/>
    <w:rsid w:val="784C6C4E"/>
    <w:rsid w:val="78F17F04"/>
    <w:rsid w:val="7A3251AA"/>
    <w:rsid w:val="7A716392"/>
    <w:rsid w:val="7A9E10A8"/>
    <w:rsid w:val="7D6541D5"/>
    <w:rsid w:val="7D7FBB13"/>
    <w:rsid w:val="7FE01334"/>
    <w:rsid w:val="BFDF6B44"/>
    <w:rsid w:val="DFFF7E28"/>
    <w:rsid w:val="FFEE9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1306</Words>
  <Characters>1361</Characters>
  <Lines>9</Lines>
  <Paragraphs>2</Paragraphs>
  <TotalTime>5</TotalTime>
  <ScaleCrop>false</ScaleCrop>
  <LinksUpToDate>false</LinksUpToDate>
  <CharactersWithSpaces>1392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2024-09-05T02:09:00Z</dcterms:created>
  <dc:creator>狗尾草</dc:creator>
  <cp:lastModifiedBy>麻美子</cp:lastModifiedBy>
  <cp:lastPrinted>2025-04-29T10:02:00Z</cp:lastPrinted>
  <dcterms:modified xsi:type="dcterms:W3CDTF">2025-04-29T03:32:29Z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BEF9949D2FB04237B8705D0A4387D323_13</vt:lpwstr>
  </property>
  <property fmtid="{D5CDD505-2E9C-101B-9397-08002B2CF9AE}" pid="4" name="KSOTemplateDocerSaveRecord">
    <vt:lpwstr>eyJoZGlkIjoiYTRiMmY2OGU5ODY0MWY4Zjc2M2MzZmExNmJiZjkxMGQiLCJ1c2VySWQiOiIyNzk2OTQ2NzIifQ==</vt:lpwstr>
  </property>
</Properties>
</file>