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color w:val="FF0000"/>
          <w:spacing w:val="9"/>
          <w:sz w:val="50"/>
          <w:szCs w:val="50"/>
        </w:rPr>
      </w:pPr>
    </w:p>
    <w:p>
      <w:pPr>
        <w:spacing w:line="560" w:lineRule="exact"/>
        <w:rPr>
          <w:rFonts w:ascii="方正小标宋简体" w:eastAsia="方正小标宋简体"/>
          <w:color w:val="FF0000"/>
          <w:spacing w:val="9"/>
          <w:sz w:val="50"/>
          <w:szCs w:val="50"/>
        </w:rPr>
      </w:pPr>
    </w:p>
    <w:p>
      <w:pPr>
        <w:spacing w:line="560" w:lineRule="exact"/>
        <w:rPr>
          <w:rFonts w:ascii="方正小标宋简体" w:eastAsia="方正小标宋简体"/>
          <w:color w:val="FF0000"/>
          <w:spacing w:val="9"/>
          <w:sz w:val="50"/>
          <w:szCs w:val="50"/>
        </w:rPr>
      </w:pPr>
    </w:p>
    <w:p>
      <w:pPr>
        <w:jc w:val="center"/>
        <w:rPr>
          <w:rFonts w:ascii="方正小标宋简体" w:eastAsia="方正小标宋简体"/>
          <w:color w:val="FF0000"/>
          <w:spacing w:val="9"/>
          <w:sz w:val="32"/>
          <w:szCs w:val="32"/>
        </w:rPr>
      </w:pPr>
      <w:r>
        <w:rPr>
          <w:rFonts w:hint="eastAsia" w:ascii="方正小标宋简体" w:eastAsia="方正小标宋简体"/>
          <w:color w:val="FF0000"/>
          <w:spacing w:val="9"/>
          <w:sz w:val="50"/>
          <w:szCs w:val="50"/>
        </w:rPr>
        <w:t>宁夏贺兰山东麓葡萄产业园区</w:t>
      </w:r>
    </w:p>
    <w:p>
      <w:pPr>
        <w:spacing w:line="1700" w:lineRule="exact"/>
        <w:jc w:val="center"/>
        <w:rPr>
          <w:rFonts w:ascii="方正小标宋简体" w:eastAsia="方正小标宋简体"/>
          <w:color w:val="FF0000"/>
          <w:spacing w:val="6"/>
          <w:w w:val="68"/>
          <w:sz w:val="120"/>
          <w:szCs w:val="120"/>
        </w:rPr>
      </w:pPr>
      <w:r>
        <w:rPr>
          <w:rFonts w:hint="eastAsia" w:ascii="方正小标宋简体" w:eastAsia="方正小标宋简体"/>
          <w:color w:val="FF0000"/>
          <w:spacing w:val="6"/>
          <w:w w:val="68"/>
          <w:sz w:val="120"/>
          <w:szCs w:val="120"/>
        </w:rPr>
        <w:t>管理委员会办公室文件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仿宋_GB2312" w:hAnsi="仿宋_GB2312" w:eastAsia="仿宋_GB2312" w:cs="仿宋_GB2312"/>
          <w:color w:val="FF0000"/>
          <w:spacing w:val="6"/>
          <w:w w:val="68"/>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仿宋_GB2312" w:hAnsi="仿宋_GB2312" w:eastAsia="仿宋_GB2312" w:cs="仿宋_GB2312"/>
          <w:color w:val="FF0000"/>
          <w:spacing w:val="6"/>
          <w:w w:val="68"/>
          <w:sz w:val="32"/>
          <w:szCs w:val="32"/>
        </w:rPr>
      </w:pPr>
    </w:p>
    <w:p>
      <w:pPr>
        <w:pStyle w:val="12"/>
        <w:spacing w:before="0" w:beforeAutospacing="0" w:after="0" w:afterAutospacing="0" w:line="560" w:lineRule="exact"/>
        <w:ind w:firstLine="320" w:firstLineChars="100"/>
        <w:jc w:val="center"/>
        <w:rPr>
          <w:rFonts w:hint="eastAsia" w:ascii="楷体_GB2312" w:hAnsi="楷体_GB2312" w:eastAsia="楷体_GB2312" w:cs="楷体_GB2312"/>
          <w:sz w:val="32"/>
          <w:szCs w:val="32"/>
        </w:rPr>
      </w:pPr>
      <w:r>
        <w:rPr>
          <w:rFonts w:ascii="仿宋_GB2312" w:hAnsi="仿宋_GB2312" w:eastAsia="仿宋_GB2312"/>
          <w:color w:val="FFFFFF"/>
          <w:sz w:val="32"/>
        </w:rPr>
        <w:pict>
          <v:line id="直接连接符 36" o:spid="_x0000_s1026" o:spt="20" style="position:absolute;left:0pt;flip:y;margin-left:-1.7pt;margin-top:27.4pt;height:0.15pt;width:450.05pt;z-index:25166950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brOwIAAEMEAAAOAAAAZHJzL2Uyb0RvYy54bWysU82O0zAQviPxDpbv3SRt022jpivUtFwW&#10;qLQLd9d2GgvHtmxv0wrxCrzAStzgxJE7b8PyGIzdbtmFC0Lk4Iw9M9988ze92LUSbbl1QqsSZ2cp&#10;RlxRzYTalPj19bI3xsh5ohiRWvES77nDF7OnT6adKXhfN1oybhGAKFd0psSN96ZIEkcb3hJ3pg1X&#10;oKy1bYmHq90kzJIO0FuZ9NN0lHTaMmM15c7Ba3VQ4lnEr2tO/au6dtwjWWLg5uNp47kOZzKbkmJj&#10;iWkEPdIg/8CiJUJB0BNURTxBN1b8AdUKarXTtT+juk10XQvKYw6QTZb+ls1VQwyPuUBxnDmVyf0/&#10;WPpyu7JIsBIPRhgp0kKP7m6/fv/w6ce3j3DeffmMQANl6owrwHquVjYkSnfqylxq+tYhpecNURse&#10;6V7vDUBkwSN55BIuzkCwdfdCM7AhN17Hmu1q26JaCvMmOAZwqAvaxSbtT03iO48oPObnWT4a5BhR&#10;0GWTNI+hSBFQgq+xzj/nukVBKLEUKpSQFGR76Xxg9cskPCu9FFLGMZAKdQCZj8/z6OG0FCxog52z&#10;m/VcWrQlMEnLZQrfMfAjM6tvFItoDSdscZQ9EfIgQ3SpAh6kA3yO0mFU3k3SyWK8GA97w/5o0Rum&#10;VdV7tpwPe6Nldp5Xg2o+r7L3gVo2LBrBGFeB3f3YZsO/G4vjAh0G7jS4pzokj9FjwYDs/T+Sjp0N&#10;zTyMxVqz/credxwmNRoftyqswsM7yA93f/YTAAD//wMAUEsDBBQABgAIAAAAIQDxTd9n3gAAAAgB&#10;AAAPAAAAZHJzL2Rvd25yZXYueG1sTI/NTsMwEITvlXgHa5G4tU5L/whxKgTqhRwQLQe4ufGSRI3X&#10;ke004e27nOC4M6PZb7LdaFtxQR8aRwrmswQEUulMQ5WCj+N+ugURoiajW0eo4AcD7PKbSaZT4wZ6&#10;x8shVoJLKKRaQR1jl0oZyhqtDjPXIbH37bzVkU9fSeP1wOW2lYskWUurG+IPte7wucbyfOitAno9&#10;fn7pIhSufzn7/duwcQtfKHV3Oz49gog4xr8w/OIzOuTMdHI9mSBaBdP7JScVrJa8gP3tw3oD4sTC&#10;ag4yz+T/AfkVAAD//wMAUEsBAi0AFAAGAAgAAAAhALaDOJL+AAAA4QEAABMAAAAAAAAAAAAAAAAA&#10;AAAAAFtDb250ZW50X1R5cGVzXS54bWxQSwECLQAUAAYACAAAACEAOP0h/9YAAACUAQAACwAAAAAA&#10;AAAAAAAAAAAvAQAAX3JlbHMvLnJlbHNQSwECLQAUAAYACAAAACEAXAzm6zsCAABDBAAADgAAAAAA&#10;AAAAAAAAAAAuAgAAZHJzL2Uyb0RvYy54bWxQSwECLQAUAAYACAAAACEA8U3fZ94AAAAIAQAADwAA&#10;AAAAAAAAAAAAAACVBAAAZHJzL2Rvd25yZXYueG1sUEsFBgAAAAAEAAQA8wAAAKAFAAAAAA==&#10;">
            <v:path arrowok="t"/>
            <v:fill focussize="0,0"/>
            <v:stroke weight="1.25pt" color="#FF0000"/>
            <v:imagedata o:title=""/>
            <o:lock v:ext="edit"/>
          </v:line>
        </w:pict>
      </w:r>
      <w:r>
        <w:rPr>
          <w:rFonts w:hint="eastAsia" w:ascii="仿宋_GB2312" w:hAnsi="仿宋_GB2312" w:eastAsia="仿宋_GB2312"/>
          <w:sz w:val="32"/>
          <w:szCs w:val="32"/>
        </w:rPr>
        <w:t>宁葡委办发〔201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仿宋_GB2312" w:hAnsi="仿宋_GB2312" w:eastAsia="仿宋_GB2312" w:cs="仿宋_GB2312"/>
          <w:color w:val="FF0000"/>
          <w:spacing w:val="6"/>
          <w:w w:val="68"/>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仿宋_GB2312" w:hAnsi="仿宋_GB2312" w:eastAsia="仿宋_GB2312" w:cs="仿宋_GB2312"/>
          <w:color w:val="FF0000"/>
          <w:spacing w:val="6"/>
          <w:w w:val="68"/>
          <w:sz w:val="32"/>
          <w:szCs w:val="32"/>
        </w:rPr>
      </w:pPr>
      <w:bookmarkStart w:id="0" w:name="OLE_LINK1"/>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仿宋_GB2312" w:hAnsi="仿宋_GB2312" w:eastAsia="仿宋_GB2312" w:cs="仿宋_GB2312"/>
          <w:color w:val="FF0000"/>
          <w:spacing w:val="6"/>
          <w:w w:val="68"/>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bookmarkStart w:id="1" w:name="OLE_LINK2"/>
      <w:r>
        <w:rPr>
          <w:rFonts w:hint="eastAsia" w:ascii="方正小标宋_GBK" w:hAnsi="方正小标宋_GBK" w:eastAsia="方正小标宋_GBK" w:cs="方正小标宋_GBK"/>
          <w:sz w:val="44"/>
          <w:szCs w:val="44"/>
          <w:lang w:val="en-US" w:eastAsia="zh-CN"/>
        </w:rPr>
        <w:t>宁夏贺兰山东麓葡萄产业园区管委会办公室</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关于印发贺兰山东麓葡萄酒产区专用标志</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使用管理办法的通知</w:t>
      </w:r>
    </w:p>
    <w:p>
      <w:pPr>
        <w:keepNext w:val="0"/>
        <w:keepLines w:val="0"/>
        <w:pageBreakBefore w:val="0"/>
        <w:widowControl w:val="0"/>
        <w:kinsoku/>
        <w:wordWrap/>
        <w:overflowPunct/>
        <w:topLinePunct w:val="0"/>
        <w:autoSpaceDE/>
        <w:autoSpaceDN/>
        <w:bidi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各相关市、县（区）</w:t>
      </w:r>
      <w:r>
        <w:rPr>
          <w:rFonts w:hint="eastAsia" w:ascii="仿宋_GB2312" w:hAnsi="仿宋_GB2312" w:eastAsia="仿宋_GB2312" w:cs="仿宋_GB2312"/>
          <w:sz w:val="32"/>
          <w:szCs w:val="32"/>
          <w:lang w:eastAsia="zh-CN"/>
        </w:rPr>
        <w:t>葡萄产业主管部门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产区各企业（酒庄）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根据自治区人民政府专题会议纪要（</w:t>
      </w:r>
      <w:r>
        <w:rPr>
          <w:rFonts w:hint="eastAsia" w:ascii="仿宋_GB2312" w:hAnsi="仿宋_GB2312" w:eastAsia="仿宋_GB2312" w:cs="仿宋_GB2312"/>
          <w:sz w:val="32"/>
          <w:szCs w:val="32"/>
          <w:lang w:val="en-US" w:eastAsia="zh-CN"/>
        </w:rPr>
        <w:t>2017 第93期</w:t>
      </w:r>
      <w:r>
        <w:rPr>
          <w:rFonts w:hint="eastAsia" w:ascii="仿宋_GB2312" w:hAnsi="仿宋_GB2312" w:eastAsia="仿宋_GB2312" w:cs="仿宋_GB2312"/>
          <w:sz w:val="32"/>
          <w:szCs w:val="32"/>
          <w:lang w:eastAsia="zh-CN"/>
        </w:rPr>
        <w:t>）精神，为进一步规范贺兰山东麓葡萄酒产区专用标志的管理和使用，加强贺兰山东麓葡萄酒产区行业管理，现将《贺兰山东麓葡萄酒产区专用标志使用管理办法》印发给你们，请认真遵照执行。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附件：《贺兰山东麓葡萄酒产区专用标志使用管理办法》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3200" w:firstLineChars="10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宁夏贺兰山东麓葡萄产业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160" w:firstLineChars="13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园区管委会办公室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160" w:firstLineChars="1300"/>
        <w:jc w:val="both"/>
        <w:textAlignment w:val="auto"/>
        <w:outlineLvl w:val="9"/>
        <w:rPr>
          <w:rFonts w:hint="eastAsia" w:ascii="仿宋_GB2312" w:hAnsi="仿宋_GB2312" w:eastAsia="仿宋_GB2312" w:cs="仿宋_GB2312"/>
          <w:color w:val="FFFFFF" w:themeColor="background1"/>
          <w:sz w:val="32"/>
          <w:szCs w:val="32"/>
          <w:lang w:val="en-US" w:eastAsia="zh-CN"/>
        </w:rPr>
      </w:pPr>
      <w:r>
        <w:rPr>
          <w:rFonts w:hint="eastAsia" w:ascii="仿宋_GB2312" w:hAnsi="仿宋_GB2312" w:eastAsia="仿宋_GB2312" w:cs="仿宋_GB2312"/>
          <w:sz w:val="32"/>
          <w:szCs w:val="32"/>
          <w:lang w:val="en-US" w:eastAsia="zh-CN"/>
        </w:rPr>
        <w:t xml:space="preserve">      2018年1月10日</w:t>
      </w:r>
      <w:r>
        <w:rPr>
          <w:rFonts w:hint="eastAsia" w:ascii="仿宋_GB2312" w:hAnsi="仿宋_GB2312" w:eastAsia="仿宋_GB2312" w:cs="仿宋_GB2312"/>
          <w:color w:val="FFFFFF" w:themeColor="background1"/>
          <w:sz w:val="32"/>
          <w:szCs w:val="32"/>
          <w:lang w:eastAsia="zh-CN"/>
        </w:rPr>
        <w:t>会办公室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（此件公开发布）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贺兰山东麓葡萄酒产区专用标志</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使用管理办法</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ascii="仿宋" w:hAnsi="仿宋" w:eastAsia="仿宋"/>
          <w:color w:val="auto"/>
          <w:sz w:val="32"/>
          <w:szCs w:val="32"/>
        </w:rPr>
      </w:pP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对贺兰山东麓葡萄酒产区行业管理，有效保护“贺兰山东麓葡萄酒”这块金字招牌，保证贺兰山东麓葡萄酒的质量和特色，进一步规范“贺兰山东麓葡萄酒产区专用标志的使用和管理,依据《中华人民共和国产品质量法》《地理标志产品专用标志管理办法》《宁夏回族自治区贺兰山东麓葡萄酒产区保护条例》，制订本办法。</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的“贺兰山东麓葡萄酒产区”是指根据国家质量监督检验检疫总局2011年14号公告划定的保护范围内的地域。利用产自贺兰山东麓原产地域范围内并经认可的酿酒葡萄种植基地的葡萄为原料，按照《原产地域产品贺兰山东麓葡萄酒》国家标准生产的葡萄酒，其质量、特色取决于贺兰山东麓地理特征。</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办法中“使用者”是指生产、销售葡萄酒的企业、酒庄、个人等。</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贺兰山东麓葡萄酒地理标志产品保护产地范围：宁夏回族自治区平罗县崇岗乡、下庙乡、前进农场；贺兰县金山乡、暖泉农场；银川市西夏区镇北堡镇、新泾镇，南梁农场、贺兰山农牧场、农垦科研所、平吉堡奶牛场；银川市金凤区兴源乡；永宁县望远镇、胜利乡、增岗乡、李俊镇、银川林场、黄羊滩农场、玉泉营农场；青铜峡市干城子乡、立新镇、大坝镇、广武乡、树新林场、连湖农场分场；中宁县渠口农场、白马乡；吴忠市红寺堡区红寺堡镇、大河乡、南</w:t>
      </w:r>
      <w:r>
        <w:rPr>
          <w:rFonts w:hint="eastAsia" w:ascii="仿宋_GB2312" w:hAnsi="仿宋_GB2312" w:eastAsia="仿宋_GB2312" w:cs="仿宋_GB2312"/>
          <w:color w:val="auto"/>
          <w:sz w:val="32"/>
          <w:szCs w:val="32"/>
          <w:lang w:eastAsia="zh-CN"/>
        </w:rPr>
        <w:t>川</w:t>
      </w:r>
      <w:r>
        <w:rPr>
          <w:rFonts w:hint="eastAsia" w:ascii="仿宋_GB2312" w:hAnsi="仿宋_GB2312" w:eastAsia="仿宋_GB2312" w:cs="仿宋_GB2312"/>
          <w:color w:val="auto"/>
          <w:sz w:val="32"/>
          <w:szCs w:val="32"/>
        </w:rPr>
        <w:t>乡30个乡镇、农场、林场、科研所现辖行政区域。</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宁夏回族自治区葡萄产业主管部门统一管理“贺兰山东麓葡萄酒产区”专用标志。宁夏回族自治区葡萄产业主管部门下设监督办公室具体负责日常事务。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宁夏回族自治区质量技术监督局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宁夏回族自治区工商行政管理局、宁夏回族自治区食品药品监督管理局等各相关执法部门依照职能开展专用标志的保护工作。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 本办法适用于贺兰山东麓葡萄酒产区专用标志的申请、印制、使用和监督管理。</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auto"/>
          <w:sz w:val="32"/>
          <w:szCs w:val="32"/>
        </w:rPr>
      </w:pP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 申请及受理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凡位于贺兰山东麓葡萄酒地理标志产品保护产地范围内，</w:t>
      </w:r>
      <w:r>
        <w:rPr>
          <w:rFonts w:hint="eastAsia" w:ascii="仿宋_GB2312" w:hAnsi="仿宋_GB2312" w:eastAsia="仿宋_GB2312" w:cs="仿宋_GB2312"/>
          <w:color w:val="auto"/>
          <w:sz w:val="32"/>
          <w:szCs w:val="32"/>
          <w:lang w:eastAsia="zh-CN"/>
        </w:rPr>
        <w:t>生产的葡萄酒原料全部来自贺兰山东麓产区</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eastAsia="zh-CN"/>
        </w:rPr>
        <w:t>有</w:t>
      </w:r>
      <w:r>
        <w:rPr>
          <w:rFonts w:hint="eastAsia" w:ascii="仿宋_GB2312" w:hAnsi="仿宋_GB2312" w:eastAsia="仿宋_GB2312" w:cs="仿宋_GB2312"/>
          <w:b w:val="0"/>
          <w:bCs w:val="0"/>
          <w:color w:val="auto"/>
          <w:sz w:val="32"/>
          <w:szCs w:val="32"/>
        </w:rPr>
        <w:t>生产车间、</w:t>
      </w:r>
      <w:r>
        <w:rPr>
          <w:rFonts w:hint="eastAsia" w:ascii="仿宋_GB2312" w:hAnsi="仿宋_GB2312" w:eastAsia="仿宋_GB2312" w:cs="仿宋_GB2312"/>
          <w:b w:val="0"/>
          <w:bCs w:val="0"/>
          <w:color w:val="auto"/>
          <w:sz w:val="32"/>
          <w:szCs w:val="32"/>
          <w:lang w:eastAsia="zh-CN"/>
        </w:rPr>
        <w:t>有自建</w:t>
      </w:r>
      <w:r>
        <w:rPr>
          <w:rFonts w:hint="eastAsia" w:ascii="仿宋_GB2312" w:hAnsi="仿宋_GB2312" w:eastAsia="仿宋_GB2312" w:cs="仿宋_GB2312"/>
          <w:b w:val="0"/>
          <w:bCs w:val="0"/>
          <w:color w:val="auto"/>
          <w:sz w:val="32"/>
          <w:szCs w:val="32"/>
        </w:rPr>
        <w:t>酒庄、有自主品牌的企业</w:t>
      </w:r>
      <w:r>
        <w:rPr>
          <w:rFonts w:hint="eastAsia" w:ascii="仿宋_GB2312" w:hAnsi="仿宋_GB2312" w:eastAsia="仿宋_GB2312" w:cs="仿宋_GB2312"/>
          <w:b w:val="0"/>
          <w:bCs w:val="0"/>
          <w:color w:val="auto"/>
          <w:sz w:val="32"/>
          <w:szCs w:val="32"/>
          <w:lang w:eastAsia="zh-CN"/>
        </w:rPr>
        <w:t>方</w:t>
      </w:r>
      <w:r>
        <w:rPr>
          <w:rFonts w:hint="eastAsia" w:ascii="仿宋_GB2312" w:hAnsi="仿宋_GB2312" w:eastAsia="仿宋_GB2312" w:cs="仿宋_GB2312"/>
          <w:color w:val="auto"/>
          <w:sz w:val="32"/>
          <w:szCs w:val="32"/>
        </w:rPr>
        <w:t>可使用“贺兰山东麓葡萄酒产区”专用标志</w:t>
      </w:r>
      <w:r>
        <w:rPr>
          <w:rFonts w:hint="eastAsia" w:ascii="仿宋_GB2312" w:hAnsi="仿宋_GB2312" w:eastAsia="仿宋_GB2312" w:cs="仿宋_GB2312"/>
          <w:color w:val="auto"/>
          <w:sz w:val="32"/>
          <w:szCs w:val="32"/>
          <w:lang w:eastAsia="zh-CN"/>
        </w:rPr>
        <w:t>。</w:t>
      </w:r>
    </w:p>
    <w:p>
      <w:pPr>
        <w:keepNext w:val="0"/>
        <w:keepLines w:val="0"/>
        <w:pageBreakBefore w:val="0"/>
        <w:widowControl/>
        <w:tabs>
          <w:tab w:val="left" w:pos="633"/>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申请“贺兰山东麓葡萄酒产区”专用标志的使用者须提交以下资料：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（一）“贺兰山东麓葡萄酒产区”专用标志使用申请书；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（二）当地市县（区）主管部门出具的产品及其原料产自特定地域的证明；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ascii="仿宋_GB2312" w:hAnsi="仿宋_GB2312" w:eastAsia="仿宋_GB2312" w:cs="仿宋_GB2312"/>
          <w:color w:val="000000"/>
          <w:sz w:val="32"/>
          <w:szCs w:val="32"/>
        </w:rPr>
        <w:t>使用者</w:t>
      </w:r>
      <w:r>
        <w:rPr>
          <w:rFonts w:hint="eastAsia" w:ascii="仿宋_GB2312" w:hAnsi="仿宋_GB2312" w:eastAsia="仿宋_GB2312" w:cs="仿宋_GB2312"/>
          <w:color w:val="000000"/>
          <w:sz w:val="32"/>
          <w:szCs w:val="32"/>
        </w:rPr>
        <w:t>营业执照等生产经营</w:t>
      </w:r>
      <w:r>
        <w:rPr>
          <w:rFonts w:hint="eastAsia" w:ascii="仿宋_GB2312" w:hAnsi="仿宋_GB2312" w:eastAsia="仿宋_GB2312" w:cs="仿宋_GB2312"/>
          <w:color w:val="000000"/>
          <w:sz w:val="32"/>
          <w:szCs w:val="32"/>
          <w:lang w:eastAsia="zh-CN"/>
        </w:rPr>
        <w:t>证明</w:t>
      </w:r>
      <w:r>
        <w:rPr>
          <w:rFonts w:hint="eastAsia" w:ascii="仿宋_GB2312" w:hAnsi="仿宋_GB2312" w:eastAsia="仿宋_GB2312" w:cs="仿宋_GB2312"/>
          <w:color w:val="000000"/>
          <w:sz w:val="32"/>
          <w:szCs w:val="32"/>
        </w:rPr>
        <w:t>复印件、食品生产许可证正本及副</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000000"/>
          <w:sz w:val="32"/>
          <w:szCs w:val="32"/>
        </w:rPr>
        <w:t>的复印件；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（四）有效的产品商标注册证；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（五）产品质量检验机构依据原产地域的产品标准判定并出具两年的《产品质量检验报告》；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（六）标识标签和产品包装样本。</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C00000"/>
          <w:sz w:val="32"/>
          <w:szCs w:val="32"/>
        </w:rPr>
      </w:pPr>
      <w:r>
        <w:rPr>
          <w:rFonts w:hint="eastAsia" w:ascii="仿宋_GB2312" w:hAnsi="仿宋_GB2312" w:eastAsia="仿宋_GB2312" w:cs="仿宋_GB2312"/>
          <w:color w:val="000000"/>
          <w:sz w:val="32"/>
          <w:szCs w:val="32"/>
        </w:rPr>
        <w:t>第九条 申请使用“贺兰山东麓葡萄酒产区”专用标志的使用者在申请时，须与自治区葡萄产业主管部门签订《贺兰山东麓葡萄酒产区专用标志使用承诺书》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rPr>
        <w:t>保证使用期间，严格遵守贺兰山东麓葡萄酒专用标志管理办法。</w:t>
      </w:r>
      <w:r>
        <w:rPr>
          <w:rFonts w:hint="eastAsia" w:ascii="仿宋_GB2312" w:hAnsi="仿宋_GB2312" w:eastAsia="仿宋_GB2312" w:cs="仿宋_GB2312"/>
          <w:color w:val="C0000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 各市县（区）</w:t>
      </w:r>
      <w:r>
        <w:rPr>
          <w:rFonts w:hint="eastAsia" w:ascii="仿宋_GB2312" w:hAnsi="仿宋_GB2312" w:eastAsia="仿宋_GB2312" w:cs="仿宋_GB2312"/>
          <w:color w:val="000000"/>
          <w:sz w:val="32"/>
          <w:szCs w:val="32"/>
        </w:rPr>
        <w:t>葡萄产</w:t>
      </w:r>
      <w:r>
        <w:rPr>
          <w:rFonts w:hint="eastAsia" w:ascii="仿宋_GB2312" w:hAnsi="仿宋_GB2312" w:eastAsia="仿宋_GB2312" w:cs="仿宋_GB2312"/>
          <w:color w:val="auto"/>
          <w:sz w:val="32"/>
          <w:szCs w:val="32"/>
        </w:rPr>
        <w:t>业主管部门应负责出具葡萄酒生产企业所在地、种植地域、基地产量、品种等证明材料。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第十一条 检验机构对所出具《产品质量检验报告》总负责。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第十二条 宁夏回族自治区葡萄产业主管部门负责“贺兰山东麓葡萄酒产区”专用标志的管理。各级市场监管部门按照属地管理原则，负责“贺兰山东麓葡萄酒产区”专用标志</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使用监督和产品保护工作。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标志的使用</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第十三条 “贺兰山东麓葡萄酒产区”专用标志</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为产</w:t>
      </w:r>
      <w:r>
        <w:rPr>
          <w:rFonts w:hint="eastAsia" w:ascii="仿宋_GB2312" w:hAnsi="仿宋_GB2312" w:eastAsia="仿宋_GB2312" w:cs="仿宋_GB2312"/>
          <w:b w:val="0"/>
          <w:bCs w:val="0"/>
          <w:color w:val="auto"/>
          <w:sz w:val="32"/>
          <w:szCs w:val="32"/>
        </w:rPr>
        <w:t>区强制</w:t>
      </w:r>
      <w:r>
        <w:rPr>
          <w:rFonts w:hint="eastAsia" w:ascii="仿宋_GB2312" w:hAnsi="仿宋_GB2312" w:eastAsia="仿宋_GB2312" w:cs="仿宋_GB2312"/>
          <w:color w:val="auto"/>
          <w:sz w:val="32"/>
          <w:szCs w:val="32"/>
        </w:rPr>
        <w:t>使用标志</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经审核同意使用的</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宁夏回族自治区葡萄产业主管部门授权监督办公室与使用者订立</w:t>
      </w:r>
      <w:r>
        <w:rPr>
          <w:rFonts w:hint="eastAsia" w:ascii="仿宋_GB2312" w:hAnsi="仿宋_GB2312" w:eastAsia="仿宋_GB2312" w:cs="仿宋_GB2312"/>
          <w:color w:val="auto"/>
          <w:sz w:val="32"/>
          <w:szCs w:val="32"/>
        </w:rPr>
        <w:t>《许可合同》。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“贺兰山东麓葡萄酒产区”专用标志须在酒瓶正标醒目位置标明，</w:t>
      </w:r>
      <w:r>
        <w:rPr>
          <w:rFonts w:hint="eastAsia" w:ascii="仿宋_GB2312" w:hAnsi="仿宋_GB2312" w:eastAsia="仿宋_GB2312" w:cs="仿宋_GB2312"/>
          <w:color w:val="auto"/>
          <w:sz w:val="32"/>
          <w:szCs w:val="32"/>
          <w:lang w:eastAsia="zh-CN"/>
        </w:rPr>
        <w:t>字号为二号</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黑体" w:hAnsi="黑体" w:eastAsia="黑体" w:cs="黑体"/>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被许可使用者的权利、义务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 “贺兰山东麓葡萄酒产区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专用标志被许可使用者的权利：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（一）在其产品或包装上使用该标志</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（二）对使用“贺兰山东麓葡萄酒专用标志”的企业</w:t>
      </w:r>
      <w:r>
        <w:rPr>
          <w:rFonts w:hint="eastAsia" w:ascii="仿宋_GB2312" w:hAnsi="仿宋_GB2312" w:eastAsia="仿宋_GB2312" w:cs="仿宋_GB2312"/>
          <w:sz w:val="32"/>
          <w:szCs w:val="32"/>
        </w:rPr>
        <w:t>给予参与自治区人民政府组织举办或组团参加的各类商事活动、评先评优活动和展览展销活动的资格；争取国家、自治区、市等有关扶持项目；推荐参评国家级、自治区、市级相关荣誉和认证；享受自治区促进葡萄产业发展的相关优惠政策和扶持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“贺兰山东麓葡萄酒专用标志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被许可使用者的义务：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（一）维护“贺兰山东麓葡萄酒产区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产品的特有品质、质量和声誉，保证产品质量稳定；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（二）接受宁夏回族自治区葡萄产业主管部门、自治区质监、工商、食药等相关执法部门对产品品质的不定期检测、标志、商标使用的管理和监督；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（三）“贺兰山东麓葡萄酒产区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专用标志的管理和使用应有专人负责，确保标识不失控、不挪用、不流失，不得向他人转让、出售、馈赠。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（四）承担《</w:t>
      </w:r>
      <w:r>
        <w:rPr>
          <w:rFonts w:hint="eastAsia" w:ascii="仿宋_GB2312" w:hAnsi="仿宋_GB2312" w:eastAsia="仿宋_GB2312" w:cs="仿宋_GB2312"/>
          <w:color w:val="000000"/>
          <w:sz w:val="32"/>
          <w:szCs w:val="32"/>
        </w:rPr>
        <w:t>贺兰山东麓葡萄酒产区专用标志使用承诺书》</w:t>
      </w:r>
      <w:r>
        <w:rPr>
          <w:rFonts w:hint="eastAsia" w:ascii="仿宋_GB2312" w:hAnsi="仿宋_GB2312" w:eastAsia="仿宋_GB2312" w:cs="仿宋_GB2312"/>
          <w:color w:val="auto"/>
          <w:sz w:val="32"/>
          <w:szCs w:val="32"/>
        </w:rPr>
        <w:t>中的义务。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（五）《许可合同》中约定的义务。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保护和监督</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 “贺兰山东麓葡萄酒产区”专用标志的保护和监督管理。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rPr>
        <w:t>直接印刷在产品标签或包装物的醒目位置。直接印刷在产品标签或包装物上的，印刷前生产企业需将</w:t>
      </w:r>
      <w:r>
        <w:rPr>
          <w:rFonts w:hint="eastAsia" w:ascii="仿宋_GB2312" w:hAnsi="仿宋_GB2312" w:eastAsia="仿宋_GB2312" w:cs="仿宋_GB2312"/>
          <w:color w:val="auto"/>
          <w:sz w:val="32"/>
          <w:szCs w:val="32"/>
        </w:rPr>
        <w:t>产品包装、标识标签样本和印刷企业印刷合同（数量）报</w:t>
      </w:r>
      <w:r>
        <w:rPr>
          <w:rFonts w:hint="eastAsia" w:ascii="仿宋_GB2312" w:hAnsi="仿宋_GB2312" w:eastAsia="仿宋_GB2312" w:cs="仿宋_GB2312"/>
          <w:color w:val="auto"/>
          <w:kern w:val="0"/>
          <w:sz w:val="32"/>
          <w:szCs w:val="32"/>
        </w:rPr>
        <w:t>自治区葡萄酒产业主管部门登记备案，</w:t>
      </w:r>
      <w:r>
        <w:rPr>
          <w:rFonts w:hint="eastAsia" w:ascii="仿宋_GB2312" w:hAnsi="仿宋_GB2312" w:eastAsia="仿宋_GB2312" w:cs="仿宋_GB2312"/>
          <w:color w:val="auto"/>
          <w:sz w:val="32"/>
          <w:szCs w:val="32"/>
        </w:rPr>
        <w:t>葡萄酒局</w:t>
      </w:r>
      <w:r>
        <w:rPr>
          <w:rFonts w:hint="eastAsia" w:ascii="仿宋_GB2312" w:hAnsi="仿宋_GB2312" w:eastAsia="仿宋_GB2312" w:cs="仿宋_GB2312"/>
          <w:color w:val="auto"/>
          <w:kern w:val="0"/>
          <w:sz w:val="32"/>
          <w:szCs w:val="32"/>
        </w:rPr>
        <w:t>根据辖区产量核定“贺兰山东麓葡萄酒产区”专用标志数量，纳入“一批一码”追溯</w:t>
      </w:r>
      <w:r>
        <w:rPr>
          <w:rFonts w:hint="eastAsia" w:ascii="仿宋_GB2312" w:hAnsi="仿宋_GB2312" w:eastAsia="仿宋_GB2312" w:cs="仿宋_GB2312"/>
          <w:color w:val="auto"/>
          <w:kern w:val="0"/>
          <w:sz w:val="32"/>
          <w:szCs w:val="32"/>
          <w:lang w:eastAsia="zh-CN"/>
        </w:rPr>
        <w:t>系统进行</w:t>
      </w:r>
      <w:r>
        <w:rPr>
          <w:rFonts w:hint="eastAsia" w:ascii="仿宋_GB2312" w:hAnsi="仿宋_GB2312" w:eastAsia="仿宋_GB2312" w:cs="仿宋_GB2312"/>
          <w:color w:val="auto"/>
          <w:kern w:val="0"/>
          <w:sz w:val="32"/>
          <w:szCs w:val="32"/>
        </w:rPr>
        <w:t>规范管理。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自治区质监、工商及当地市场监管部门依法对“贺兰山东麓葡萄酒产区”专用标志实施保护。对于（1）擅自使用以上专用标志的；（2）不符合该管理办法而使用专用标志名称的；（3）使用与专用标志相近、易产生误解的名称；（4）可能误导消费者的文字或图案标志的行为依法进行查处。任何企业、个人可监督、举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（三）当地市场监管部门依法对辖区内葡萄酒产品的产地范围、产品名称、原材料、生产技术工艺、质量特色、数量、包装、标志的印刷、数量、使用情况进行日常监督管理。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 使用“贺兰山东麓葡萄酒”专用标志使用许可合同有效期为五年，到期继续使用者，须在许可合同有效期届满前30天内向宁夏回族自治区葡萄产业主管部门提出续签合同申请，逾期不申请者，合同有效期届满后不得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十九</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获准使用专用标志的使用者未按管理办法执行，或在2年内未使用标志的，宁夏回族自治区葡萄产业主管部门将注销其专用标志的使用，并发布停止使用公告。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二十</w:t>
      </w:r>
      <w:r>
        <w:rPr>
          <w:rFonts w:hint="eastAsia" w:ascii="仿宋_GB2312" w:hAnsi="仿宋_GB2312" w:eastAsia="仿宋_GB2312" w:cs="仿宋_GB2312"/>
          <w:color w:val="auto"/>
          <w:sz w:val="32"/>
          <w:szCs w:val="32"/>
        </w:rPr>
        <w:t>条 违反本办法的，由自治区相关行政执法部门依据《中华人民共和国产品质量法》《地理标志产品专用标志管理办法》《宁夏回族自治区贺兰山东麓葡萄酒产区保护条例》等有关法律予以行政处罚。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  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二十一</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val="0"/>
          <w:color w:val="auto"/>
          <w:sz w:val="32"/>
          <w:szCs w:val="32"/>
        </w:rPr>
        <w:t>宁夏回族</w:t>
      </w:r>
      <w:r>
        <w:rPr>
          <w:rFonts w:hint="eastAsia" w:ascii="仿宋_GB2312" w:hAnsi="仿宋_GB2312" w:eastAsia="仿宋_GB2312" w:cs="仿宋_GB2312"/>
          <w:color w:val="auto"/>
          <w:sz w:val="32"/>
          <w:szCs w:val="32"/>
        </w:rPr>
        <w:t>自治区葡萄产业主管部门将定期组织</w:t>
      </w:r>
      <w:r>
        <w:rPr>
          <w:rFonts w:hint="eastAsia" w:ascii="仿宋_GB2312" w:hAnsi="仿宋_GB2312" w:eastAsia="仿宋_GB2312" w:cs="仿宋_GB2312"/>
          <w:color w:val="auto"/>
          <w:sz w:val="32"/>
          <w:szCs w:val="32"/>
          <w:lang w:eastAsia="zh-CN"/>
        </w:rPr>
        <w:t>相关执法部门</w:t>
      </w:r>
      <w:r>
        <w:rPr>
          <w:rFonts w:hint="eastAsia" w:ascii="仿宋_GB2312" w:hAnsi="仿宋_GB2312" w:eastAsia="仿宋_GB2312" w:cs="仿宋_GB2312"/>
          <w:color w:val="auto"/>
          <w:sz w:val="32"/>
          <w:szCs w:val="32"/>
        </w:rPr>
        <w:t xml:space="preserve">开展标志管理检查专项行动，适时在宁夏葡萄产业官网、新闻网和其他新闻媒体上公布一批不遵守本管理办法执行的贺兰山东麓葡萄酒生产加工和经销企业，并采取相应的措施进行处理。对举报侵害贺兰山东麓葡萄酒产区专用标志使用行为的，将给予奖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条 本办法自发布之日起生效。</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bookmarkStart w:id="2" w:name="_GoBack"/>
    </w:p>
    <w:bookmarkEnd w:id="2"/>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kern w:val="0"/>
          <w:sz w:val="32"/>
          <w:szCs w:val="32"/>
          <w:lang w:val="en-US" w:eastAsia="zh-CN" w:bidi="ar"/>
        </w:rPr>
      </w:pPr>
    </w:p>
    <w:tbl>
      <w:tblPr>
        <w:tblStyle w:val="19"/>
        <w:tblpPr w:leftFromText="180" w:rightFromText="180" w:vertAnchor="text" w:tblpXSpec="center" w:tblpY="84"/>
        <w:tblOverlap w:val="never"/>
        <w:tblW w:w="96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jc w:val="center"/>
        </w:trPr>
        <w:tc>
          <w:tcPr>
            <w:tcW w:w="9660" w:type="dxa"/>
            <w:tcBorders>
              <w:left w:val="nil"/>
              <w:right w:val="nil"/>
            </w:tcBorders>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auto"/>
                <w:kern w:val="0"/>
                <w:sz w:val="28"/>
                <w:szCs w:val="28"/>
                <w:vertAlign w:val="baseline"/>
                <w:lang w:val="en-US" w:eastAsia="zh-CN" w:bidi="ar"/>
              </w:rPr>
            </w:pPr>
            <w:r>
              <w:rPr>
                <w:rFonts w:hint="eastAsia" w:ascii="仿宋_GB2312" w:hAnsi="仿宋_GB2312" w:eastAsia="仿宋_GB2312" w:cs="仿宋_GB2312"/>
                <w:color w:val="auto"/>
                <w:spacing w:val="-14"/>
                <w:kern w:val="0"/>
                <w:sz w:val="28"/>
                <w:szCs w:val="28"/>
                <w:vertAlign w:val="baseline"/>
                <w:lang w:val="en-US" w:eastAsia="zh-CN" w:bidi="ar"/>
              </w:rPr>
              <w:t xml:space="preserve">  宁夏贺兰山东麓葡萄产业园区管理委员会办公室综合处</w:t>
            </w:r>
            <w:r>
              <w:rPr>
                <w:rFonts w:hint="eastAsia" w:ascii="仿宋_GB2312" w:hAnsi="仿宋_GB2312" w:eastAsia="仿宋_GB2312" w:cs="仿宋_GB2312"/>
                <w:color w:val="auto"/>
                <w:kern w:val="0"/>
                <w:sz w:val="28"/>
                <w:szCs w:val="28"/>
                <w:vertAlign w:val="baseline"/>
                <w:lang w:val="en-US" w:eastAsia="zh-CN" w:bidi="ar"/>
              </w:rPr>
              <w:t xml:space="preserve">  2018年1月11日印发</w:t>
            </w:r>
          </w:p>
        </w:tc>
      </w:tr>
      <w:bookmarkEnd w:id="0"/>
      <w:bookmarkEnd w:id="1"/>
    </w:tbl>
    <w:p>
      <w:pPr>
        <w:adjustRightInd w:val="0"/>
        <w:snapToGrid w:val="0"/>
        <w:spacing w:line="14" w:lineRule="exact"/>
        <w:rPr>
          <w:rFonts w:ascii="仿宋_GB2312" w:hAnsi="宋体" w:eastAsia="仿宋_GB2312"/>
          <w:sz w:val="32"/>
        </w:rPr>
      </w:pPr>
    </w:p>
    <w:sectPr>
      <w:footerReference r:id="rId5" w:type="first"/>
      <w:footerReference r:id="rId3" w:type="default"/>
      <w:footerReference r:id="rId4" w:type="even"/>
      <w:pgSz w:w="11906" w:h="16838"/>
      <w:pgMar w:top="2098" w:right="1474" w:bottom="1984" w:left="1588" w:header="1985" w:footer="1417" w:gutter="0"/>
      <w:pgBorders>
        <w:top w:val="none" w:color="auto" w:sz="0" w:space="0"/>
        <w:left w:val="none" w:color="auto" w:sz="0" w:space="0"/>
        <w:bottom w:val="none" w:color="auto" w:sz="0" w:space="0"/>
        <w:right w:val="none" w:color="auto"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altName w:val="Times New Roman"/>
    <w:panose1 w:val="00000000000000000000"/>
    <w:charset w:val="00"/>
    <w:family w:val="auto"/>
    <w:pitch w:val="default"/>
    <w:sig w:usb0="00000000" w:usb1="00000000" w:usb2="00000000" w:usb3="00000000" w:csb0="2000019F" w:csb1="00000000"/>
  </w:font>
  <w:font w:name="FZLanTingHeiS-EL-GB">
    <w:altName w:val="黑体"/>
    <w:panose1 w:val="00000000000000000000"/>
    <w:charset w:val="02"/>
    <w:family w:val="swiss"/>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华文行楷">
    <w:altName w:val="微软雅黑"/>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40000" w:csb1="00000000"/>
  </w:font>
  <w:font w:name="方正小标">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方针">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roman"/>
    <w:pitch w:val="default"/>
    <w:sig w:usb0="00000000" w:usb1="00000000" w:usb2="00000000" w:usb3="00000000" w:csb0="00000000" w:csb1="00000000"/>
  </w:font>
  <w:font w:name="Trajan Pro 3">
    <w:altName w:val="黑体"/>
    <w:panose1 w:val="00000000000000000000"/>
    <w:charset w:val="02"/>
    <w:family w:val="roman"/>
    <w:pitch w:val="default"/>
    <w:sig w:usb0="00000000" w:usb1="00000000" w:usb2="00000000" w:usb3="00000000" w:csb0="80000000" w:csb1="00000000"/>
  </w:font>
  <w:font w:name="黑体">
    <w:panose1 w:val="02010609060101010101"/>
    <w:charset w:val="02"/>
    <w:family w:val="swiss"/>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宋体">
    <w:altName w:val="宋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BrowalliaUPC">
    <w:panose1 w:val="020B0604020202020204"/>
    <w:charset w:val="00"/>
    <w:family w:val="swiss"/>
    <w:pitch w:val="default"/>
    <w:sig w:usb0="81000003" w:usb1="00000000" w:usb2="00000000" w:usb3="00000000" w:csb0="00010001" w:csb1="00000000"/>
  </w:font>
  <w:font w:name="Lucida Sans Unicode">
    <w:panose1 w:val="020B0602030504020204"/>
    <w:charset w:val="00"/>
    <w:family w:val="auto"/>
    <w:pitch w:val="default"/>
    <w:sig w:usb0="80001AFF" w:usb1="0000396B" w:usb2="00000000" w:usb3="00000000" w:csb0="200000BF" w:csb1="D7F70000"/>
  </w:font>
  <w:font w:name="@GulimChe">
    <w:panose1 w:val="020B0609000101010101"/>
    <w:charset w:val="81"/>
    <w:family w:val="modern"/>
    <w:pitch w:val="default"/>
    <w:sig w:usb0="B00002AF" w:usb1="69D77CFB" w:usb2="00000030" w:usb3="00000000" w:csb0="4008009F" w:csb1="DFD70000"/>
  </w:font>
  <w:font w:name="@Dotum">
    <w:panose1 w:val="020B0600000101010101"/>
    <w:charset w:val="81"/>
    <w:family w:val="swiss"/>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GungsuhChe">
    <w:panose1 w:val="02030609000101010101"/>
    <w:charset w:val="81"/>
    <w:family w:val="auto"/>
    <w:pitch w:val="default"/>
    <w:sig w:usb0="B00002AF" w:usb1="69D77CFB" w:usb2="00000030" w:usb3="00000000" w:csb0="4008009F" w:csb1="DFD70000"/>
  </w:font>
  <w:font w:name="STXihei">
    <w:altName w:val="Times New Roman"/>
    <w:panose1 w:val="00000000000000000000"/>
    <w:charset w:val="00"/>
    <w:family w:val="roman"/>
    <w:pitch w:val="default"/>
    <w:sig w:usb0="00000000" w:usb1="00000000" w:usb2="00000000" w:usb3="00000000" w:csb0="00000000" w:csb1="00000000"/>
  </w:font>
  <w:font w:name="_4eff_5b8b_GB2312">
    <w:altName w:val="微软雅黑"/>
    <w:panose1 w:val="00000000000000000000"/>
    <w:charset w:val="00"/>
    <w:family w:val="roman"/>
    <w:pitch w:val="default"/>
    <w:sig w:usb0="00000000" w:usb1="00000000" w:usb2="00000000" w:usb3="00000000" w:csb0="00040001"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锐字云字库美黑体1.0">
    <w:altName w:val="黑体"/>
    <w:panose1 w:val="02010604000000000000"/>
    <w:charset w:val="86"/>
    <w:family w:val="auto"/>
    <w:pitch w:val="default"/>
    <w:sig w:usb0="00000000" w:usb1="00000000" w:usb2="00000000"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锐字云字库粗黑体1.0">
    <w:altName w:val="黑体"/>
    <w:panose1 w:val="02010604000000000000"/>
    <w:charset w:val="86"/>
    <w:family w:val="auto"/>
    <w:pitch w:val="default"/>
    <w:sig w:usb0="00000000" w:usb1="00000000" w:usb2="00000000" w:usb3="00000000" w:csb0="00040001" w:csb1="00000000"/>
  </w:font>
  <w:font w:name="锐字云字库魏体1.0">
    <w:altName w:val="宋体"/>
    <w:panose1 w:val="02010604000000000000"/>
    <w:charset w:val="86"/>
    <w:family w:val="auto"/>
    <w:pitch w:val="default"/>
    <w:sig w:usb0="00000000" w:usb1="00000000" w:usb2="00000000" w:usb3="00000000" w:csb0="00040001" w:csb1="00000000"/>
  </w:font>
  <w:font w:name="微软简隶书">
    <w:altName w:val="宋体"/>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iknow_editor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方正硬笔行书_GBK">
    <w:altName w:val="宋体"/>
    <w:panose1 w:val="02000000000000000000"/>
    <w:charset w:val="86"/>
    <w:family w:val="auto"/>
    <w:pitch w:val="default"/>
    <w:sig w:usb0="00000000" w:usb1="0000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ookshelf Symbol 7">
    <w:panose1 w:val="05010101010101010101"/>
    <w:charset w:val="00"/>
    <w:family w:val="auto"/>
    <w:pitch w:val="default"/>
    <w:sig w:usb0="00000000" w:usb1="00000000" w:usb2="00000000" w:usb3="00000000" w:csb0="80000000" w:csb1="00000000"/>
  </w:font>
  <w:font w:name="方正仿宋">
    <w:altName w:val="仿宋"/>
    <w:panose1 w:val="03000509000000000000"/>
    <w:charset w:val="86"/>
    <w:family w:val="auto"/>
    <w:pitch w:val="default"/>
    <w:sig w:usb0="00000000" w:usb1="00000000" w:usb2="00000000" w:usb3="00000000" w:csb0="00040000" w:csb1="00000000"/>
  </w:font>
  <w:font w:name="方正楷体">
    <w:altName w:val="宋体"/>
    <w:panose1 w:val="03000509000000000000"/>
    <w:charset w:val="86"/>
    <w:family w:val="auto"/>
    <w:pitch w:val="default"/>
    <w:sig w:usb0="00000000" w:usb1="00000000" w:usb2="00000000" w:usb3="00000000" w:csb0="00040000" w:csb1="00000000"/>
  </w:font>
  <w:font w:name="Arial Unicode MS">
    <w:altName w:val="Arial"/>
    <w:panose1 w:val="020B0604020202020204"/>
    <w:charset w:val="00"/>
    <w:family w:val="modern"/>
    <w:pitch w:val="default"/>
    <w:sig w:usb0="00000000" w:usb1="00000000" w:usb2="00000000" w:usb3="00000000" w:csb0="00000001" w:csb1="00000000"/>
  </w:font>
  <w:font w:name="方正隶二简体">
    <w:altName w:val="宋体"/>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Narkisim">
    <w:panose1 w:val="020E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alatino Linotype">
    <w:panose1 w:val="02040502050505030304"/>
    <w:charset w:val="00"/>
    <w:family w:val="auto"/>
    <w:pitch w:val="default"/>
    <w:sig w:usb0="E0000287" w:usb1="40000013" w:usb2="00000000" w:usb3="00000000" w:csb0="2000019F" w:csb1="00000000"/>
  </w:font>
  <w:font w:name="迷你简粗仿宋">
    <w:altName w:val="仿宋"/>
    <w:panose1 w:val="02010604000101010101"/>
    <w:charset w:val="86"/>
    <w:family w:val="auto"/>
    <w:pitch w:val="default"/>
    <w:sig w:usb0="00000000" w:usb1="00000000" w:usb2="00000012" w:usb3="00000000" w:csb0="00040000" w:csb1="00000000"/>
  </w:font>
  <w:font w:name="迷你简粗仿宋">
    <w:altName w:val="仿宋"/>
    <w:panose1 w:val="00000000000000000000"/>
    <w:charset w:val="00"/>
    <w:family w:val="auto"/>
    <w:pitch w:val="default"/>
    <w:sig w:usb0="00000000" w:usb1="00000000" w:usb2="00000000" w:usb3="00000000" w:csb0="00000000" w:csb1="00000000"/>
  </w:font>
  <w:font w:name="雅黑宋体">
    <w:altName w:val="宋体"/>
    <w:panose1 w:val="00000000000000000000"/>
    <w:charset w:val="86"/>
    <w:family w:val="auto"/>
    <w:pitch w:val="default"/>
    <w:sig w:usb0="00000000" w:usb1="00000000"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Vrinda">
    <w:panose1 w:val="020B0502040204020203"/>
    <w:charset w:val="00"/>
    <w:family w:val="auto"/>
    <w:pitch w:val="default"/>
    <w:sig w:usb0="00010003" w:usb1="00000000" w:usb2="00000000" w:usb3="00000000" w:csb0="00000001" w:csb1="00000000"/>
  </w:font>
  <w:font w:name="DLF-3-0-1783629332+ZCCCXH-215">
    <w:altName w:val="Times New Roman"/>
    <w:panose1 w:val="00000000000000000000"/>
    <w:charset w:val="00"/>
    <w:family w:val="roman"/>
    <w:pitch w:val="default"/>
    <w:sig w:usb0="00000000" w:usb1="00000000" w:usb2="00000000" w:usb3="00000000" w:csb0="00000000" w:csb1="00000000"/>
  </w:font>
  <w:font w:name="DLF-3-0-1914968947+ZCCCXG-210">
    <w:altName w:val="Times New Roman"/>
    <w:panose1 w:val="00000000000000000000"/>
    <w:charset w:val="00"/>
    <w:family w:val="roman"/>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Kaiti SC Regular">
    <w:altName w:val="楷体_GB2312"/>
    <w:panose1 w:val="02010600040101010101"/>
    <w:charset w:val="50"/>
    <w:family w:val="auto"/>
    <w:pitch w:val="default"/>
    <w:sig w:usb0="00000000" w:usb1="00000000" w:usb2="00000010" w:usb3="00000000" w:csb0="0004009F" w:csb1="00000000"/>
  </w:font>
  <w:font w:name="楷体_GB2312">
    <w:panose1 w:val="02010609030101010101"/>
    <w:charset w:val="50"/>
    <w:family w:val="auto"/>
    <w:pitch w:val="default"/>
    <w:sig w:usb0="00000001" w:usb1="080E0000" w:usb2="00000000" w:usb3="00000000" w:csb0="00040000" w:csb1="00000000"/>
  </w:font>
  <w:font w:name="Kaiti SC Regular">
    <w:altName w:val="Segoe Print"/>
    <w:panose1 w:val="00000000000000000000"/>
    <w:charset w:val="00"/>
    <w:family w:val="auto"/>
    <w:pitch w:val="default"/>
    <w:sig w:usb0="00000000" w:usb1="00000000" w:usb2="00000000" w:usb3="00000000" w:csb0="00000000" w:csb1="00000000"/>
  </w:font>
  <w:font w:name="华文细黑">
    <w:altName w:val="微软雅黑"/>
    <w:panose1 w:val="02010600040101010101"/>
    <w:charset w:val="50"/>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方正兰亭纤黑简体">
    <w:altName w:val="黑体"/>
    <w:panose1 w:val="02000000000000000000"/>
    <w:charset w:val="02"/>
    <w:family w:val="swiss"/>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文鼎行楷碑体">
    <w:altName w:val="宋体"/>
    <w:panose1 w:val="020B0602010101010101"/>
    <w:charset w:val="86"/>
    <w:family w:val="auto"/>
    <w:pitch w:val="default"/>
    <w:sig w:usb0="00000000" w:usb1="00000000" w:usb2="00000000" w:usb3="00000000" w:csb0="00040000" w:csb1="00000000"/>
  </w:font>
  <w:font w:name="创艺简粗黑">
    <w:altName w:val="黑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1BF" w:csb1="0000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32"/>
      </w:rPr>
      <w:pict>
        <v:shape id="_x0000_s2052" o:spid="_x0000_s2052" o:spt="202" type="#_x0000_t202" style="position:absolute;left:0pt;margin-left:387.8pt;margin-top:14.25pt;height:144pt;width:54.95pt;mso-position-horizontal-relative:margin;z-index:251661312;mso-width-relative:page;mso-height-relative:page;" filled="f" stroked="f" coordsize="21600,21600">
          <v:path/>
          <v:fill on="f" focussize="0,0"/>
          <v:stroke on="f"/>
          <v:imagedata o:title=""/>
          <o:lock v:ext="edit" aspectratio="f"/>
          <v:textbox inset="0mm,0mm,0mm,0mm" style="mso-fit-shape-to-text:t;">
            <w:txbxContent>
              <w:p>
                <w:pPr>
                  <w:snapToGrid w:val="0"/>
                  <w:jc w:val="center"/>
                  <w:rPr>
                    <w:rFonts w:hint="eastAsia" w:eastAsiaTheme="minorEastAsia"/>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3" o:spid="_x0000_s2053" o:spt="202" type="#_x0000_t202" style="position:absolute;left:0pt;margin-top:0pt;height:19.95pt;width:58.5pt;mso-position-horizontal:left;mso-position-horizontal-relative:margin;z-index:251663360;mso-width-relative:page;mso-height-relative:page;" filled="f" stroked="f" coordsize="21600,21600">
          <v:path/>
          <v:fill on="f" focussize="0,0"/>
          <v:stroke on="f"/>
          <v:imagedata o:title=""/>
          <o:lock v:ext="edit" aspectratio="f"/>
          <v:textbox inset="0mm,0mm,0mm,0mm">
            <w:txbxContent>
              <w:p>
                <w:pPr>
                  <w:snapToGrid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4" o:spid="_x0000_s2054" o:spt="202" type="#_x0000_t202" style="position:absolute;left:0pt;margin-top:0pt;height:144pt;width:144pt;mso-position-horizontal:lef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E1179"/>
    <w:multiLevelType w:val="multilevel"/>
    <w:tmpl w:val="58BE1179"/>
    <w:lvl w:ilvl="0" w:tentative="0">
      <w:start w:val="1"/>
      <w:numFmt w:val="decimal"/>
      <w:pStyle w:val="45"/>
      <w:suff w:val="nothing"/>
      <w:lvlText w:val="%1　"/>
      <w:lvlJc w:val="left"/>
      <w:pPr>
        <w:ind w:left="525" w:firstLine="0"/>
      </w:pPr>
      <w:rPr>
        <w:rFonts w:hint="eastAsia" w:ascii="黑体" w:hAnsi="Times New Roman" w:eastAsia="黑体" w:cs="黑体"/>
        <w:b w:val="0"/>
        <w:sz w:val="21"/>
        <w:szCs w:val="21"/>
      </w:rPr>
    </w:lvl>
    <w:lvl w:ilvl="1" w:tentative="0">
      <w:start w:val="1"/>
      <w:numFmt w:val="decimal"/>
      <w:pStyle w:val="39"/>
      <w:suff w:val="nothing"/>
      <w:lvlText w:val="%1.%2　"/>
      <w:lvlJc w:val="left"/>
      <w:pPr>
        <w:ind w:left="0" w:firstLine="0"/>
        <w:textAlignment w:val="baseline"/>
      </w:pPr>
      <w:rPr>
        <w:rFonts w:hint="eastAsia" w:ascii="黑体" w:hAnsi="Times New Roman" w:eastAsia="黑体" w:cs="Times New Roman"/>
        <w:b w:val="0"/>
        <w:bCs w:val="0"/>
        <w:iCs w:val="0"/>
        <w:caps w:val="0"/>
        <w:strike w:val="0"/>
        <w:dstrike w:val="0"/>
        <w:outline w:val="0"/>
        <w:vanish w:val="0"/>
        <w:spacing w:val="0"/>
        <w:kern w:val="0"/>
        <w:position w:val="0"/>
        <w:sz w:val="21"/>
        <w:szCs w:val="21"/>
        <w:u w:val="none"/>
      </w:rPr>
    </w:lvl>
    <w:lvl w:ilvl="2" w:tentative="0">
      <w:start w:val="1"/>
      <w:numFmt w:val="decimal"/>
      <w:pStyle w:val="47"/>
      <w:suff w:val="nothing"/>
      <w:lvlText w:val="%1.%2.%3　"/>
      <w:lvlJc w:val="left"/>
      <w:pPr>
        <w:ind w:left="0" w:firstLine="0"/>
      </w:pPr>
      <w:rPr>
        <w:rFonts w:hint="eastAsia" w:ascii="黑体" w:hAnsi="Times New Roman" w:eastAsia="黑体" w:cs="黑体"/>
        <w:b w:val="0"/>
        <w:sz w:val="21"/>
      </w:rPr>
    </w:lvl>
    <w:lvl w:ilvl="3" w:tentative="0">
      <w:start w:val="1"/>
      <w:numFmt w:val="decimal"/>
      <w:pStyle w:val="56"/>
      <w:suff w:val="nothing"/>
      <w:lvlText w:val="%1.%2.%3.%4　"/>
      <w:lvlJc w:val="left"/>
      <w:pPr>
        <w:ind w:left="0" w:firstLine="0"/>
      </w:pPr>
      <w:rPr>
        <w:rFonts w:hint="eastAsia" w:ascii="黑体" w:hAnsi="Times New Roman" w:eastAsia="黑体" w:cs="黑体"/>
        <w:b w:val="0"/>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5A1A69DC"/>
    <w:multiLevelType w:val="singleLevel"/>
    <w:tmpl w:val="5A1A69DC"/>
    <w:lvl w:ilvl="0" w:tentative="0">
      <w:start w:val="1"/>
      <w:numFmt w:val="chineseCounting"/>
      <w:suff w:val="space"/>
      <w:lvlText w:val="第%1条"/>
      <w:lvlJc w:val="left"/>
    </w:lvl>
  </w:abstractNum>
  <w:abstractNum w:abstractNumId="2">
    <w:nsid w:val="5A214153"/>
    <w:multiLevelType w:val="singleLevel"/>
    <w:tmpl w:val="5A214153"/>
    <w:lvl w:ilvl="0" w:tentative="0">
      <w:start w:val="2"/>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31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6058C"/>
    <w:rsid w:val="000004C5"/>
    <w:rsid w:val="000005F5"/>
    <w:rsid w:val="00000890"/>
    <w:rsid w:val="00003EDB"/>
    <w:rsid w:val="000059F2"/>
    <w:rsid w:val="00011B89"/>
    <w:rsid w:val="0001201E"/>
    <w:rsid w:val="0001237D"/>
    <w:rsid w:val="00023450"/>
    <w:rsid w:val="00023D8F"/>
    <w:rsid w:val="000314C5"/>
    <w:rsid w:val="00054B99"/>
    <w:rsid w:val="00056BB2"/>
    <w:rsid w:val="00062ADB"/>
    <w:rsid w:val="00062CDA"/>
    <w:rsid w:val="000733AF"/>
    <w:rsid w:val="00074EE2"/>
    <w:rsid w:val="00084A95"/>
    <w:rsid w:val="000860EE"/>
    <w:rsid w:val="00090FF5"/>
    <w:rsid w:val="00097F01"/>
    <w:rsid w:val="000A2BA0"/>
    <w:rsid w:val="000A7F7F"/>
    <w:rsid w:val="000B08E6"/>
    <w:rsid w:val="000B20E8"/>
    <w:rsid w:val="000B2E9A"/>
    <w:rsid w:val="000B5B11"/>
    <w:rsid w:val="000C0396"/>
    <w:rsid w:val="000C48ED"/>
    <w:rsid w:val="000C6C6B"/>
    <w:rsid w:val="000D2382"/>
    <w:rsid w:val="000D3819"/>
    <w:rsid w:val="000D553F"/>
    <w:rsid w:val="000E14BF"/>
    <w:rsid w:val="000E5595"/>
    <w:rsid w:val="000F5695"/>
    <w:rsid w:val="00102DD9"/>
    <w:rsid w:val="001057BF"/>
    <w:rsid w:val="0010654C"/>
    <w:rsid w:val="00120985"/>
    <w:rsid w:val="00131AA7"/>
    <w:rsid w:val="00132051"/>
    <w:rsid w:val="0014337C"/>
    <w:rsid w:val="001448C6"/>
    <w:rsid w:val="00151A65"/>
    <w:rsid w:val="00152F5A"/>
    <w:rsid w:val="00155A6F"/>
    <w:rsid w:val="00155D15"/>
    <w:rsid w:val="00167691"/>
    <w:rsid w:val="00171CD7"/>
    <w:rsid w:val="001722EB"/>
    <w:rsid w:val="00185844"/>
    <w:rsid w:val="00193366"/>
    <w:rsid w:val="00193958"/>
    <w:rsid w:val="001978FF"/>
    <w:rsid w:val="001A680D"/>
    <w:rsid w:val="001B5B31"/>
    <w:rsid w:val="001C7ABA"/>
    <w:rsid w:val="001D0850"/>
    <w:rsid w:val="001D6D5B"/>
    <w:rsid w:val="001E3026"/>
    <w:rsid w:val="001E433C"/>
    <w:rsid w:val="001E4AE0"/>
    <w:rsid w:val="001E6F62"/>
    <w:rsid w:val="001F05BE"/>
    <w:rsid w:val="001F49C5"/>
    <w:rsid w:val="001F7D3B"/>
    <w:rsid w:val="00206569"/>
    <w:rsid w:val="00206D05"/>
    <w:rsid w:val="002124B4"/>
    <w:rsid w:val="002139DD"/>
    <w:rsid w:val="002151FA"/>
    <w:rsid w:val="002210FC"/>
    <w:rsid w:val="00222F00"/>
    <w:rsid w:val="002345C0"/>
    <w:rsid w:val="002357C9"/>
    <w:rsid w:val="0024481B"/>
    <w:rsid w:val="0024510E"/>
    <w:rsid w:val="00246521"/>
    <w:rsid w:val="0024733D"/>
    <w:rsid w:val="0025443D"/>
    <w:rsid w:val="00254ED8"/>
    <w:rsid w:val="0026289F"/>
    <w:rsid w:val="00265633"/>
    <w:rsid w:val="002706D1"/>
    <w:rsid w:val="00276C73"/>
    <w:rsid w:val="002917CC"/>
    <w:rsid w:val="002950AD"/>
    <w:rsid w:val="00297EF0"/>
    <w:rsid w:val="002E0D56"/>
    <w:rsid w:val="002F2F4A"/>
    <w:rsid w:val="002F4031"/>
    <w:rsid w:val="002F5C9E"/>
    <w:rsid w:val="002F6782"/>
    <w:rsid w:val="0030385C"/>
    <w:rsid w:val="00303CC8"/>
    <w:rsid w:val="003078E4"/>
    <w:rsid w:val="0031568F"/>
    <w:rsid w:val="00326E7B"/>
    <w:rsid w:val="0033019C"/>
    <w:rsid w:val="0033113F"/>
    <w:rsid w:val="003327D1"/>
    <w:rsid w:val="00334FF7"/>
    <w:rsid w:val="0033728E"/>
    <w:rsid w:val="00342983"/>
    <w:rsid w:val="00344875"/>
    <w:rsid w:val="003448C3"/>
    <w:rsid w:val="00351071"/>
    <w:rsid w:val="00352B53"/>
    <w:rsid w:val="0035530D"/>
    <w:rsid w:val="0036350B"/>
    <w:rsid w:val="00370381"/>
    <w:rsid w:val="00371EC9"/>
    <w:rsid w:val="00380A14"/>
    <w:rsid w:val="00386C7A"/>
    <w:rsid w:val="00394E12"/>
    <w:rsid w:val="0039712E"/>
    <w:rsid w:val="003A5FA4"/>
    <w:rsid w:val="003A7A62"/>
    <w:rsid w:val="003B0052"/>
    <w:rsid w:val="003B32D5"/>
    <w:rsid w:val="003B3B88"/>
    <w:rsid w:val="003B3CFC"/>
    <w:rsid w:val="003C0923"/>
    <w:rsid w:val="003C0CE5"/>
    <w:rsid w:val="003C4EE9"/>
    <w:rsid w:val="003D3685"/>
    <w:rsid w:val="003D381A"/>
    <w:rsid w:val="003D3C70"/>
    <w:rsid w:val="003E1B67"/>
    <w:rsid w:val="003E55DE"/>
    <w:rsid w:val="003E7D4E"/>
    <w:rsid w:val="003F212E"/>
    <w:rsid w:val="003F320E"/>
    <w:rsid w:val="003F525F"/>
    <w:rsid w:val="003F5F0D"/>
    <w:rsid w:val="004060B9"/>
    <w:rsid w:val="0041152B"/>
    <w:rsid w:val="00415F84"/>
    <w:rsid w:val="0042357D"/>
    <w:rsid w:val="00434DE5"/>
    <w:rsid w:val="00435560"/>
    <w:rsid w:val="0044355E"/>
    <w:rsid w:val="00445C60"/>
    <w:rsid w:val="00447F87"/>
    <w:rsid w:val="004501FE"/>
    <w:rsid w:val="004521B2"/>
    <w:rsid w:val="00454038"/>
    <w:rsid w:val="00456F83"/>
    <w:rsid w:val="0045775D"/>
    <w:rsid w:val="00461BB1"/>
    <w:rsid w:val="0046602D"/>
    <w:rsid w:val="00475DB9"/>
    <w:rsid w:val="00487F5D"/>
    <w:rsid w:val="0049250F"/>
    <w:rsid w:val="00493D3F"/>
    <w:rsid w:val="004950C1"/>
    <w:rsid w:val="004A423C"/>
    <w:rsid w:val="004B0570"/>
    <w:rsid w:val="004B1621"/>
    <w:rsid w:val="004B5F65"/>
    <w:rsid w:val="004C03F9"/>
    <w:rsid w:val="004C52EE"/>
    <w:rsid w:val="004C5451"/>
    <w:rsid w:val="004E027D"/>
    <w:rsid w:val="004E68CA"/>
    <w:rsid w:val="004E7FCE"/>
    <w:rsid w:val="004F36B1"/>
    <w:rsid w:val="004F3DEC"/>
    <w:rsid w:val="00506CCD"/>
    <w:rsid w:val="00514D37"/>
    <w:rsid w:val="005265F5"/>
    <w:rsid w:val="00526CA4"/>
    <w:rsid w:val="005400C7"/>
    <w:rsid w:val="00541CF0"/>
    <w:rsid w:val="00541D6E"/>
    <w:rsid w:val="005421F4"/>
    <w:rsid w:val="00542E22"/>
    <w:rsid w:val="00544D1D"/>
    <w:rsid w:val="00545068"/>
    <w:rsid w:val="00547ED7"/>
    <w:rsid w:val="005512EB"/>
    <w:rsid w:val="005542BB"/>
    <w:rsid w:val="005549FD"/>
    <w:rsid w:val="00561E04"/>
    <w:rsid w:val="00566F96"/>
    <w:rsid w:val="00571A57"/>
    <w:rsid w:val="00573BE3"/>
    <w:rsid w:val="00576431"/>
    <w:rsid w:val="0059136E"/>
    <w:rsid w:val="00595BA2"/>
    <w:rsid w:val="005A71E3"/>
    <w:rsid w:val="005B1354"/>
    <w:rsid w:val="005B33B2"/>
    <w:rsid w:val="005C0AD2"/>
    <w:rsid w:val="005C74EC"/>
    <w:rsid w:val="005D1FB5"/>
    <w:rsid w:val="005D24E5"/>
    <w:rsid w:val="005D33D9"/>
    <w:rsid w:val="005D3ECE"/>
    <w:rsid w:val="005E0A8E"/>
    <w:rsid w:val="005E2475"/>
    <w:rsid w:val="005E5FB7"/>
    <w:rsid w:val="005F3125"/>
    <w:rsid w:val="005F3240"/>
    <w:rsid w:val="005F5240"/>
    <w:rsid w:val="005F76F3"/>
    <w:rsid w:val="005F7EAE"/>
    <w:rsid w:val="006011D3"/>
    <w:rsid w:val="00604692"/>
    <w:rsid w:val="00610016"/>
    <w:rsid w:val="00626C10"/>
    <w:rsid w:val="006326E7"/>
    <w:rsid w:val="00642B32"/>
    <w:rsid w:val="00643E92"/>
    <w:rsid w:val="00646C24"/>
    <w:rsid w:val="0064790A"/>
    <w:rsid w:val="00651D83"/>
    <w:rsid w:val="00655C46"/>
    <w:rsid w:val="00664800"/>
    <w:rsid w:val="0066680D"/>
    <w:rsid w:val="0066782F"/>
    <w:rsid w:val="0067090C"/>
    <w:rsid w:val="006713FB"/>
    <w:rsid w:val="00672BE5"/>
    <w:rsid w:val="00686FB5"/>
    <w:rsid w:val="006874EC"/>
    <w:rsid w:val="006A0339"/>
    <w:rsid w:val="006A4AF8"/>
    <w:rsid w:val="006B337D"/>
    <w:rsid w:val="006C2CAB"/>
    <w:rsid w:val="006C59BA"/>
    <w:rsid w:val="006D11F7"/>
    <w:rsid w:val="006D3AA7"/>
    <w:rsid w:val="006D6633"/>
    <w:rsid w:val="006E1F67"/>
    <w:rsid w:val="006E5299"/>
    <w:rsid w:val="006E6130"/>
    <w:rsid w:val="006E6D18"/>
    <w:rsid w:val="006F7A8D"/>
    <w:rsid w:val="007036E5"/>
    <w:rsid w:val="0071037B"/>
    <w:rsid w:val="0071477E"/>
    <w:rsid w:val="007239DD"/>
    <w:rsid w:val="00723A27"/>
    <w:rsid w:val="00725305"/>
    <w:rsid w:val="0073312D"/>
    <w:rsid w:val="00734AE8"/>
    <w:rsid w:val="00736871"/>
    <w:rsid w:val="00741267"/>
    <w:rsid w:val="007421BF"/>
    <w:rsid w:val="0074480E"/>
    <w:rsid w:val="00747D17"/>
    <w:rsid w:val="00750BFA"/>
    <w:rsid w:val="00756297"/>
    <w:rsid w:val="00762CBB"/>
    <w:rsid w:val="00767FF1"/>
    <w:rsid w:val="007902E2"/>
    <w:rsid w:val="00794C55"/>
    <w:rsid w:val="007A1DA5"/>
    <w:rsid w:val="007A5D3B"/>
    <w:rsid w:val="007B13E7"/>
    <w:rsid w:val="007B7C7C"/>
    <w:rsid w:val="007C46F9"/>
    <w:rsid w:val="007C7984"/>
    <w:rsid w:val="007D0BF1"/>
    <w:rsid w:val="007D303A"/>
    <w:rsid w:val="007D7BFC"/>
    <w:rsid w:val="007E411C"/>
    <w:rsid w:val="00803601"/>
    <w:rsid w:val="00803B76"/>
    <w:rsid w:val="008149A9"/>
    <w:rsid w:val="00822491"/>
    <w:rsid w:val="008231FF"/>
    <w:rsid w:val="00830CF0"/>
    <w:rsid w:val="00831A07"/>
    <w:rsid w:val="008329CC"/>
    <w:rsid w:val="008362C8"/>
    <w:rsid w:val="00841F6A"/>
    <w:rsid w:val="0084676C"/>
    <w:rsid w:val="00854751"/>
    <w:rsid w:val="00855662"/>
    <w:rsid w:val="0086058C"/>
    <w:rsid w:val="008628BE"/>
    <w:rsid w:val="0086592B"/>
    <w:rsid w:val="00866670"/>
    <w:rsid w:val="00867496"/>
    <w:rsid w:val="0087042C"/>
    <w:rsid w:val="00870D10"/>
    <w:rsid w:val="00870D45"/>
    <w:rsid w:val="008751AA"/>
    <w:rsid w:val="008779EB"/>
    <w:rsid w:val="00877EA0"/>
    <w:rsid w:val="00882CED"/>
    <w:rsid w:val="00887206"/>
    <w:rsid w:val="008936C9"/>
    <w:rsid w:val="00897D4A"/>
    <w:rsid w:val="008A5C9C"/>
    <w:rsid w:val="008A763A"/>
    <w:rsid w:val="008B2862"/>
    <w:rsid w:val="008B3F26"/>
    <w:rsid w:val="008B5F87"/>
    <w:rsid w:val="008C0CE6"/>
    <w:rsid w:val="008C673E"/>
    <w:rsid w:val="008D0CBB"/>
    <w:rsid w:val="008D3E14"/>
    <w:rsid w:val="008E74CE"/>
    <w:rsid w:val="008F1693"/>
    <w:rsid w:val="008F3CDB"/>
    <w:rsid w:val="00902BFB"/>
    <w:rsid w:val="009030C5"/>
    <w:rsid w:val="0090785B"/>
    <w:rsid w:val="00907D75"/>
    <w:rsid w:val="00912C09"/>
    <w:rsid w:val="00921E08"/>
    <w:rsid w:val="00923E3D"/>
    <w:rsid w:val="009423BE"/>
    <w:rsid w:val="00955047"/>
    <w:rsid w:val="00955C1F"/>
    <w:rsid w:val="009732CC"/>
    <w:rsid w:val="009801D7"/>
    <w:rsid w:val="00987617"/>
    <w:rsid w:val="009958C6"/>
    <w:rsid w:val="0099701B"/>
    <w:rsid w:val="009A039F"/>
    <w:rsid w:val="009B433D"/>
    <w:rsid w:val="009B6E16"/>
    <w:rsid w:val="009C6F62"/>
    <w:rsid w:val="009D5303"/>
    <w:rsid w:val="009E14AC"/>
    <w:rsid w:val="009E28CC"/>
    <w:rsid w:val="009E2C35"/>
    <w:rsid w:val="009E4114"/>
    <w:rsid w:val="009E4424"/>
    <w:rsid w:val="009E7F20"/>
    <w:rsid w:val="009F23FC"/>
    <w:rsid w:val="009F30EC"/>
    <w:rsid w:val="009F3E4D"/>
    <w:rsid w:val="009F6005"/>
    <w:rsid w:val="00A000A4"/>
    <w:rsid w:val="00A04E07"/>
    <w:rsid w:val="00A07AE5"/>
    <w:rsid w:val="00A16814"/>
    <w:rsid w:val="00A2262C"/>
    <w:rsid w:val="00A3532A"/>
    <w:rsid w:val="00A359B7"/>
    <w:rsid w:val="00A36A73"/>
    <w:rsid w:val="00A37B1B"/>
    <w:rsid w:val="00A41FE5"/>
    <w:rsid w:val="00A45969"/>
    <w:rsid w:val="00A501BB"/>
    <w:rsid w:val="00A569AC"/>
    <w:rsid w:val="00A56D87"/>
    <w:rsid w:val="00A65F78"/>
    <w:rsid w:val="00A7105B"/>
    <w:rsid w:val="00A72034"/>
    <w:rsid w:val="00A754FB"/>
    <w:rsid w:val="00A85412"/>
    <w:rsid w:val="00A879B2"/>
    <w:rsid w:val="00A87EEA"/>
    <w:rsid w:val="00A91167"/>
    <w:rsid w:val="00AA32D9"/>
    <w:rsid w:val="00AA58B1"/>
    <w:rsid w:val="00AB3304"/>
    <w:rsid w:val="00AB3523"/>
    <w:rsid w:val="00AB3709"/>
    <w:rsid w:val="00AB3F46"/>
    <w:rsid w:val="00AB61F2"/>
    <w:rsid w:val="00AF0434"/>
    <w:rsid w:val="00AF49C7"/>
    <w:rsid w:val="00B11E30"/>
    <w:rsid w:val="00B12F8B"/>
    <w:rsid w:val="00B15E6C"/>
    <w:rsid w:val="00B3641B"/>
    <w:rsid w:val="00B365C3"/>
    <w:rsid w:val="00B40480"/>
    <w:rsid w:val="00B4055E"/>
    <w:rsid w:val="00B54AFD"/>
    <w:rsid w:val="00B5520C"/>
    <w:rsid w:val="00B637C9"/>
    <w:rsid w:val="00B63E24"/>
    <w:rsid w:val="00B6693D"/>
    <w:rsid w:val="00B73DB4"/>
    <w:rsid w:val="00B83FCA"/>
    <w:rsid w:val="00B91989"/>
    <w:rsid w:val="00B93933"/>
    <w:rsid w:val="00BA21DA"/>
    <w:rsid w:val="00BA2D3B"/>
    <w:rsid w:val="00BA2F71"/>
    <w:rsid w:val="00BA7900"/>
    <w:rsid w:val="00BB49A7"/>
    <w:rsid w:val="00BE0CB6"/>
    <w:rsid w:val="00BE1BC5"/>
    <w:rsid w:val="00BF1F72"/>
    <w:rsid w:val="00C14289"/>
    <w:rsid w:val="00C15635"/>
    <w:rsid w:val="00C157B9"/>
    <w:rsid w:val="00C22633"/>
    <w:rsid w:val="00C26A96"/>
    <w:rsid w:val="00C2732E"/>
    <w:rsid w:val="00C428DC"/>
    <w:rsid w:val="00C46280"/>
    <w:rsid w:val="00C5229B"/>
    <w:rsid w:val="00C53714"/>
    <w:rsid w:val="00C53746"/>
    <w:rsid w:val="00C61860"/>
    <w:rsid w:val="00C6234C"/>
    <w:rsid w:val="00C7003C"/>
    <w:rsid w:val="00C716EC"/>
    <w:rsid w:val="00C818FD"/>
    <w:rsid w:val="00C855D0"/>
    <w:rsid w:val="00C90053"/>
    <w:rsid w:val="00C91BCD"/>
    <w:rsid w:val="00C97945"/>
    <w:rsid w:val="00CA48D6"/>
    <w:rsid w:val="00CA548B"/>
    <w:rsid w:val="00CA75CE"/>
    <w:rsid w:val="00CD1C58"/>
    <w:rsid w:val="00CD5587"/>
    <w:rsid w:val="00CD7DFE"/>
    <w:rsid w:val="00CE30A4"/>
    <w:rsid w:val="00D02EA9"/>
    <w:rsid w:val="00D1196C"/>
    <w:rsid w:val="00D12DDB"/>
    <w:rsid w:val="00D462E9"/>
    <w:rsid w:val="00D52DC2"/>
    <w:rsid w:val="00D5481F"/>
    <w:rsid w:val="00D5533B"/>
    <w:rsid w:val="00D665AC"/>
    <w:rsid w:val="00D75346"/>
    <w:rsid w:val="00D82B83"/>
    <w:rsid w:val="00D909D4"/>
    <w:rsid w:val="00D90B2A"/>
    <w:rsid w:val="00D911E0"/>
    <w:rsid w:val="00D9459D"/>
    <w:rsid w:val="00D95590"/>
    <w:rsid w:val="00D9778C"/>
    <w:rsid w:val="00DA0850"/>
    <w:rsid w:val="00DA0BAA"/>
    <w:rsid w:val="00DA1121"/>
    <w:rsid w:val="00DA5FDE"/>
    <w:rsid w:val="00DA7559"/>
    <w:rsid w:val="00DB5592"/>
    <w:rsid w:val="00DC0A82"/>
    <w:rsid w:val="00DC16C8"/>
    <w:rsid w:val="00DD432A"/>
    <w:rsid w:val="00DE5651"/>
    <w:rsid w:val="00DE7100"/>
    <w:rsid w:val="00E016CA"/>
    <w:rsid w:val="00E034E6"/>
    <w:rsid w:val="00E04ED8"/>
    <w:rsid w:val="00E1129B"/>
    <w:rsid w:val="00E14AA4"/>
    <w:rsid w:val="00E17332"/>
    <w:rsid w:val="00E210D7"/>
    <w:rsid w:val="00E21A43"/>
    <w:rsid w:val="00E262DC"/>
    <w:rsid w:val="00E33CAB"/>
    <w:rsid w:val="00E44B16"/>
    <w:rsid w:val="00E44B8A"/>
    <w:rsid w:val="00E513AF"/>
    <w:rsid w:val="00E51AC4"/>
    <w:rsid w:val="00E561E9"/>
    <w:rsid w:val="00E6118B"/>
    <w:rsid w:val="00E8451E"/>
    <w:rsid w:val="00E91652"/>
    <w:rsid w:val="00EB09D8"/>
    <w:rsid w:val="00EC02A9"/>
    <w:rsid w:val="00EC270A"/>
    <w:rsid w:val="00EC32E7"/>
    <w:rsid w:val="00EE11BD"/>
    <w:rsid w:val="00EF14D8"/>
    <w:rsid w:val="00EF4AEF"/>
    <w:rsid w:val="00EF4EC9"/>
    <w:rsid w:val="00EF6AFD"/>
    <w:rsid w:val="00EF6BA1"/>
    <w:rsid w:val="00EF6C34"/>
    <w:rsid w:val="00EF7B29"/>
    <w:rsid w:val="00F0398E"/>
    <w:rsid w:val="00F07596"/>
    <w:rsid w:val="00F12C0B"/>
    <w:rsid w:val="00F13302"/>
    <w:rsid w:val="00F155D3"/>
    <w:rsid w:val="00F2177B"/>
    <w:rsid w:val="00F32244"/>
    <w:rsid w:val="00F43781"/>
    <w:rsid w:val="00F52E0D"/>
    <w:rsid w:val="00F539B8"/>
    <w:rsid w:val="00F56F1D"/>
    <w:rsid w:val="00F61087"/>
    <w:rsid w:val="00F61C87"/>
    <w:rsid w:val="00F64D24"/>
    <w:rsid w:val="00F67F2E"/>
    <w:rsid w:val="00F81047"/>
    <w:rsid w:val="00F824F1"/>
    <w:rsid w:val="00F957FC"/>
    <w:rsid w:val="00FA16A8"/>
    <w:rsid w:val="00FA66F2"/>
    <w:rsid w:val="00FB6265"/>
    <w:rsid w:val="00FB6A5A"/>
    <w:rsid w:val="00FC01DA"/>
    <w:rsid w:val="00FC138A"/>
    <w:rsid w:val="00FD0CC5"/>
    <w:rsid w:val="00FD744D"/>
    <w:rsid w:val="00FE6BB4"/>
    <w:rsid w:val="00FF03EC"/>
    <w:rsid w:val="00FF325C"/>
    <w:rsid w:val="00FF48BB"/>
    <w:rsid w:val="0EF20E3A"/>
    <w:rsid w:val="10A666C8"/>
    <w:rsid w:val="11315971"/>
    <w:rsid w:val="13C55271"/>
    <w:rsid w:val="15A7321C"/>
    <w:rsid w:val="19B4695C"/>
    <w:rsid w:val="1BF74A7E"/>
    <w:rsid w:val="1DCF79E1"/>
    <w:rsid w:val="20DE3397"/>
    <w:rsid w:val="263A44F6"/>
    <w:rsid w:val="278F7376"/>
    <w:rsid w:val="2F8E31BD"/>
    <w:rsid w:val="31D26CC5"/>
    <w:rsid w:val="390529C0"/>
    <w:rsid w:val="3F562EE0"/>
    <w:rsid w:val="431A1841"/>
    <w:rsid w:val="46B17C80"/>
    <w:rsid w:val="4C304CEF"/>
    <w:rsid w:val="51FE2020"/>
    <w:rsid w:val="578618C8"/>
    <w:rsid w:val="5C123926"/>
    <w:rsid w:val="5C414D12"/>
    <w:rsid w:val="5EFC46E4"/>
    <w:rsid w:val="629F757E"/>
    <w:rsid w:val="68D3097D"/>
    <w:rsid w:val="6A614BA2"/>
    <w:rsid w:val="6C3273A4"/>
    <w:rsid w:val="6FA40ED3"/>
    <w:rsid w:val="72CE51B0"/>
    <w:rsid w:val="756514EE"/>
    <w:rsid w:val="78BE5969"/>
    <w:rsid w:val="7B9808D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63"/>
    <w:unhideWhenUsed/>
    <w:qFormat/>
    <w:uiPriority w:val="9"/>
    <w:pPr>
      <w:keepNext/>
      <w:keepLines/>
      <w:spacing w:before="260" w:after="260" w:line="416" w:lineRule="auto"/>
      <w:outlineLvl w:val="2"/>
    </w:pPr>
    <w:rPr>
      <w:b/>
      <w:bCs/>
      <w:sz w:val="32"/>
      <w:szCs w:val="32"/>
    </w:rPr>
  </w:style>
  <w:style w:type="paragraph" w:styleId="3">
    <w:name w:val="heading 5"/>
    <w:basedOn w:val="1"/>
    <w:next w:val="1"/>
    <w:link w:val="32"/>
    <w:qFormat/>
    <w:uiPriority w:val="99"/>
    <w:pPr>
      <w:widowControl/>
      <w:spacing w:before="100" w:beforeAutospacing="1" w:after="100" w:afterAutospacing="1"/>
      <w:jc w:val="left"/>
      <w:outlineLvl w:val="4"/>
    </w:pPr>
    <w:rPr>
      <w:rFonts w:ascii="宋体" w:hAnsi="宋体" w:eastAsia="宋体" w:cs="宋体"/>
      <w:kern w:val="0"/>
      <w:sz w:val="24"/>
      <w:szCs w:val="24"/>
    </w:rPr>
  </w:style>
  <w:style w:type="character" w:default="1" w:styleId="13">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link w:val="35"/>
    <w:qFormat/>
    <w:uiPriority w:val="0"/>
    <w:pPr>
      <w:spacing w:line="560" w:lineRule="exact"/>
    </w:pPr>
    <w:rPr>
      <w:rFonts w:ascii="仿宋_GB2312" w:hAnsi="Times New Roman" w:eastAsia="仿宋_GB2312" w:cs="Times New Roman"/>
      <w:sz w:val="32"/>
      <w:szCs w:val="24"/>
    </w:rPr>
  </w:style>
  <w:style w:type="paragraph" w:styleId="5">
    <w:name w:val="Plain Text"/>
    <w:basedOn w:val="1"/>
    <w:link w:val="33"/>
    <w:qFormat/>
    <w:uiPriority w:val="0"/>
    <w:rPr>
      <w:rFonts w:ascii="宋体" w:hAnsi="Courier New" w:eastAsia="宋体" w:cs="Courier New"/>
      <w:szCs w:val="21"/>
    </w:rPr>
  </w:style>
  <w:style w:type="paragraph" w:styleId="6">
    <w:name w:val="Date"/>
    <w:basedOn w:val="1"/>
    <w:next w:val="1"/>
    <w:link w:val="60"/>
    <w:unhideWhenUsed/>
    <w:qFormat/>
    <w:uiPriority w:val="99"/>
    <w:pPr>
      <w:ind w:left="100" w:leftChars="2500"/>
    </w:pPr>
    <w:rPr>
      <w:rFonts w:ascii="Times New Roman" w:hAnsi="Times New Roman" w:eastAsia="宋体" w:cs="Times New Roman"/>
      <w:szCs w:val="21"/>
    </w:rPr>
  </w:style>
  <w:style w:type="paragraph" w:styleId="7">
    <w:name w:val="Balloon Text"/>
    <w:basedOn w:val="1"/>
    <w:link w:val="20"/>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adjustRightInd w:val="0"/>
      <w:snapToGrid w:val="0"/>
      <w:spacing w:line="400" w:lineRule="atLeast"/>
      <w:jc w:val="center"/>
    </w:pPr>
    <w:rPr>
      <w:rFonts w:ascii="仿宋_GB2312" w:hAnsi="宋体" w:eastAsia="仿宋_GB2312" w:cs="Times New Roman"/>
      <w:bCs/>
      <w:sz w:val="24"/>
      <w:szCs w:val="24"/>
    </w:rPr>
  </w:style>
  <w:style w:type="paragraph" w:styleId="11">
    <w:name w:val="Body Text Indent 3"/>
    <w:basedOn w:val="1"/>
    <w:link w:val="61"/>
    <w:unhideWhenUsed/>
    <w:qFormat/>
    <w:uiPriority w:val="99"/>
    <w:pPr>
      <w:spacing w:after="120"/>
      <w:ind w:left="420" w:leftChars="200"/>
    </w:pPr>
    <w:rPr>
      <w:rFonts w:ascii="Times New Roman" w:hAnsi="Times New Roman" w:eastAsia="宋体" w:cs="Times New Roman"/>
      <w:sz w:val="16"/>
      <w:szCs w:val="16"/>
    </w:rPr>
  </w:style>
  <w:style w:type="paragraph" w:styleId="12">
    <w:name w:val="Normal (Web)"/>
    <w:basedOn w:val="1"/>
    <w:unhideWhenUsed/>
    <w:qFormat/>
    <w:uiPriority w:val="0"/>
    <w:pPr>
      <w:widowControl/>
      <w:spacing w:before="100" w:beforeAutospacing="1" w:after="100" w:afterAutospacing="1" w:line="500" w:lineRule="exact"/>
      <w:jc w:val="left"/>
    </w:pPr>
    <w:rPr>
      <w:rFonts w:ascii="宋体" w:hAnsi="宋体" w:eastAsia="宋体" w:cs="宋体"/>
      <w:kern w:val="0"/>
      <w:sz w:val="24"/>
    </w:rPr>
  </w:style>
  <w:style w:type="character" w:styleId="14">
    <w:name w:val="Strong"/>
    <w:basedOn w:val="13"/>
    <w:qFormat/>
    <w:uiPriority w:val="22"/>
    <w:rPr>
      <w:b/>
      <w:bCs/>
    </w:rPr>
  </w:style>
  <w:style w:type="character" w:styleId="15">
    <w:name w:val="page number"/>
    <w:basedOn w:val="13"/>
    <w:unhideWhenUsed/>
    <w:qFormat/>
    <w:uiPriority w:val="99"/>
    <w:rPr>
      <w:rFonts w:hint="default" w:ascii="Times New Roman" w:hAnsi="Times New Roman" w:eastAsia="宋体" w:cs="Times New Roman"/>
      <w:sz w:val="18"/>
    </w:rPr>
  </w:style>
  <w:style w:type="character" w:styleId="16">
    <w:name w:val="Emphasis"/>
    <w:basedOn w:val="13"/>
    <w:qFormat/>
    <w:uiPriority w:val="20"/>
    <w:rPr>
      <w:i/>
      <w:iCs/>
    </w:rPr>
  </w:style>
  <w:style w:type="character" w:styleId="17">
    <w:name w:val="Hyperlink"/>
    <w:basedOn w:val="13"/>
    <w:unhideWhenUsed/>
    <w:qFormat/>
    <w:uiPriority w:val="99"/>
    <w:rPr>
      <w:color w:val="0000FF"/>
      <w:u w:val="single"/>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批注框文本 Char"/>
    <w:basedOn w:val="13"/>
    <w:link w:val="7"/>
    <w:semiHidden/>
    <w:qFormat/>
    <w:uiPriority w:val="99"/>
    <w:rPr>
      <w:sz w:val="18"/>
      <w:szCs w:val="18"/>
    </w:rPr>
  </w:style>
  <w:style w:type="character" w:customStyle="1" w:styleId="21">
    <w:name w:val="页眉 Char"/>
    <w:basedOn w:val="13"/>
    <w:link w:val="9"/>
    <w:qFormat/>
    <w:uiPriority w:val="99"/>
    <w:rPr>
      <w:sz w:val="18"/>
      <w:szCs w:val="18"/>
    </w:rPr>
  </w:style>
  <w:style w:type="character" w:customStyle="1" w:styleId="22">
    <w:name w:val="页脚 Char"/>
    <w:basedOn w:val="13"/>
    <w:link w:val="8"/>
    <w:qFormat/>
    <w:uiPriority w:val="99"/>
    <w:rPr>
      <w:sz w:val="18"/>
      <w:szCs w:val="18"/>
    </w:rPr>
  </w:style>
  <w:style w:type="paragraph" w:customStyle="1" w:styleId="23">
    <w:name w:val="公文标题"/>
    <w:basedOn w:val="1"/>
    <w:link w:val="24"/>
    <w:qFormat/>
    <w:uiPriority w:val="0"/>
    <w:pPr>
      <w:snapToGrid w:val="0"/>
      <w:spacing w:line="560" w:lineRule="exact"/>
      <w:ind w:right="-44" w:rightChars="-21"/>
      <w:jc w:val="center"/>
    </w:pPr>
    <w:rPr>
      <w:rFonts w:ascii="方正小标宋简体" w:hAnsi="黑体" w:eastAsia="方正小标宋简体" w:cs="Times New Roman"/>
      <w:bCs/>
      <w:sz w:val="44"/>
      <w:szCs w:val="44"/>
    </w:rPr>
  </w:style>
  <w:style w:type="character" w:customStyle="1" w:styleId="24">
    <w:name w:val="公文标题 Char"/>
    <w:link w:val="23"/>
    <w:qFormat/>
    <w:uiPriority w:val="0"/>
    <w:rPr>
      <w:rFonts w:ascii="方正小标宋简体" w:hAnsi="黑体" w:eastAsia="方正小标宋简体" w:cs="Times New Roman"/>
      <w:bCs/>
      <w:sz w:val="44"/>
      <w:szCs w:val="44"/>
    </w:rPr>
  </w:style>
  <w:style w:type="paragraph" w:customStyle="1" w:styleId="25">
    <w:name w:val="公文正文"/>
    <w:basedOn w:val="1"/>
    <w:link w:val="26"/>
    <w:qFormat/>
    <w:uiPriority w:val="0"/>
    <w:pPr>
      <w:shd w:val="clear" w:color="auto" w:fill="FFFFFF"/>
      <w:snapToGrid w:val="0"/>
      <w:spacing w:line="600" w:lineRule="exact"/>
      <w:ind w:firstLine="640" w:firstLineChars="200"/>
    </w:pPr>
    <w:rPr>
      <w:rFonts w:ascii="仿宋_GB2312" w:hAnsi="Times New Roman" w:eastAsia="仿宋_GB2312" w:cs="Times New Roman"/>
      <w:sz w:val="32"/>
      <w:szCs w:val="32"/>
    </w:rPr>
  </w:style>
  <w:style w:type="character" w:customStyle="1" w:styleId="26">
    <w:name w:val="公文正文 Char"/>
    <w:link w:val="25"/>
    <w:qFormat/>
    <w:uiPriority w:val="0"/>
    <w:rPr>
      <w:rFonts w:ascii="仿宋_GB2312" w:hAnsi="Times New Roman" w:eastAsia="仿宋_GB2312" w:cs="Times New Roman"/>
      <w:sz w:val="32"/>
      <w:szCs w:val="32"/>
      <w:shd w:val="clear" w:color="auto" w:fill="FFFFFF"/>
    </w:rPr>
  </w:style>
  <w:style w:type="paragraph" w:customStyle="1" w:styleId="27">
    <w:name w:val="公文标题一"/>
    <w:basedOn w:val="1"/>
    <w:link w:val="28"/>
    <w:qFormat/>
    <w:uiPriority w:val="0"/>
    <w:pPr>
      <w:snapToGrid w:val="0"/>
      <w:spacing w:line="600" w:lineRule="exact"/>
      <w:ind w:right="-44" w:rightChars="-21" w:firstLine="640" w:firstLineChars="200"/>
    </w:pPr>
    <w:rPr>
      <w:rFonts w:ascii="黑体" w:hAnsi="仿宋" w:eastAsia="黑体" w:cs="Times New Roman"/>
      <w:color w:val="000000"/>
      <w:sz w:val="32"/>
      <w:szCs w:val="32"/>
    </w:rPr>
  </w:style>
  <w:style w:type="character" w:customStyle="1" w:styleId="28">
    <w:name w:val="公文标题一 Char"/>
    <w:link w:val="27"/>
    <w:qFormat/>
    <w:uiPriority w:val="0"/>
    <w:rPr>
      <w:rFonts w:ascii="黑体" w:hAnsi="仿宋" w:eastAsia="黑体" w:cs="Times New Roman"/>
      <w:color w:val="000000"/>
      <w:sz w:val="32"/>
      <w:szCs w:val="32"/>
    </w:rPr>
  </w:style>
  <w:style w:type="character" w:customStyle="1" w:styleId="29">
    <w:name w:val="公文正文 Char Char"/>
    <w:basedOn w:val="13"/>
    <w:qFormat/>
    <w:locked/>
    <w:uiPriority w:val="99"/>
    <w:rPr>
      <w:rFonts w:ascii="仿宋_GB2312" w:eastAsia="仿宋_GB2312"/>
      <w:kern w:val="2"/>
      <w:sz w:val="32"/>
      <w:szCs w:val="32"/>
      <w:shd w:val="clear" w:color="auto" w:fill="FFFFFF"/>
      <w:lang w:bidi="ar-SA"/>
    </w:rPr>
  </w:style>
  <w:style w:type="paragraph" w:customStyle="1" w:styleId="30">
    <w:name w:val="列出段落1"/>
    <w:basedOn w:val="1"/>
    <w:qFormat/>
    <w:uiPriority w:val="34"/>
    <w:pPr>
      <w:ind w:firstLine="420" w:firstLineChars="200"/>
    </w:pPr>
  </w:style>
  <w:style w:type="paragraph" w:customStyle="1" w:styleId="31">
    <w:name w:val="列出段落11"/>
    <w:basedOn w:val="1"/>
    <w:qFormat/>
    <w:uiPriority w:val="34"/>
    <w:pPr>
      <w:ind w:firstLine="420" w:firstLineChars="200"/>
    </w:pPr>
    <w:rPr>
      <w:rFonts w:ascii="Calibri" w:hAnsi="Calibri" w:eastAsia="宋体" w:cs="Times New Roman"/>
    </w:rPr>
  </w:style>
  <w:style w:type="character" w:customStyle="1" w:styleId="32">
    <w:name w:val="标题 5 Char"/>
    <w:basedOn w:val="13"/>
    <w:link w:val="3"/>
    <w:qFormat/>
    <w:uiPriority w:val="99"/>
    <w:rPr>
      <w:rFonts w:ascii="宋体" w:hAnsi="宋体" w:eastAsia="宋体" w:cs="宋体"/>
      <w:kern w:val="0"/>
      <w:sz w:val="24"/>
      <w:szCs w:val="24"/>
    </w:rPr>
  </w:style>
  <w:style w:type="character" w:customStyle="1" w:styleId="33">
    <w:name w:val="纯文本 Char"/>
    <w:basedOn w:val="13"/>
    <w:link w:val="5"/>
    <w:qFormat/>
    <w:uiPriority w:val="0"/>
    <w:rPr>
      <w:rFonts w:ascii="宋体" w:hAnsi="Courier New" w:eastAsia="宋体" w:cs="Courier New"/>
      <w:szCs w:val="21"/>
    </w:rPr>
  </w:style>
  <w:style w:type="paragraph" w:customStyle="1" w:styleId="34">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character" w:customStyle="1" w:styleId="35">
    <w:name w:val="正文文本 Char"/>
    <w:basedOn w:val="13"/>
    <w:link w:val="4"/>
    <w:qFormat/>
    <w:uiPriority w:val="0"/>
    <w:rPr>
      <w:rFonts w:ascii="仿宋_GB2312" w:hAnsi="Times New Roman" w:eastAsia="仿宋_GB2312" w:cs="Times New Roman"/>
      <w:sz w:val="32"/>
      <w:szCs w:val="24"/>
    </w:rPr>
  </w:style>
  <w:style w:type="paragraph" w:customStyle="1" w:styleId="36">
    <w:name w:val="其他发布日期"/>
    <w:basedOn w:val="1"/>
    <w:qFormat/>
    <w:uiPriority w:val="0"/>
    <w:pPr>
      <w:widowControl/>
      <w:jc w:val="left"/>
    </w:pPr>
    <w:rPr>
      <w:rFonts w:ascii="Times New Roman" w:hAnsi="Times New Roman" w:eastAsia="黑体" w:cs="Times New Roman"/>
      <w:kern w:val="0"/>
      <w:sz w:val="28"/>
      <w:szCs w:val="20"/>
    </w:rPr>
  </w:style>
  <w:style w:type="paragraph" w:customStyle="1" w:styleId="37">
    <w:name w:val="其他发布部门"/>
    <w:basedOn w:val="1"/>
    <w:qFormat/>
    <w:uiPriority w:val="0"/>
    <w:pPr>
      <w:widowControl/>
      <w:spacing w:line="0" w:lineRule="atLeast"/>
      <w:jc w:val="center"/>
    </w:pPr>
    <w:rPr>
      <w:rFonts w:hint="eastAsia" w:ascii="黑体" w:hAnsi="Times New Roman" w:eastAsia="黑体" w:cs="Times New Roman"/>
      <w:spacing w:val="20"/>
      <w:w w:val="135"/>
      <w:kern w:val="0"/>
      <w:sz w:val="28"/>
      <w:szCs w:val="20"/>
    </w:rPr>
  </w:style>
  <w:style w:type="paragraph" w:customStyle="1" w:styleId="38">
    <w:name w:val="二级条标题"/>
    <w:basedOn w:val="39"/>
    <w:next w:val="40"/>
    <w:qFormat/>
    <w:uiPriority w:val="0"/>
    <w:pPr>
      <w:numPr>
        <w:ilvl w:val="0"/>
        <w:numId w:val="0"/>
      </w:numPr>
      <w:spacing w:afterLines="50"/>
      <w:outlineLvl w:val="3"/>
    </w:pPr>
  </w:style>
  <w:style w:type="paragraph" w:customStyle="1" w:styleId="39">
    <w:name w:val="一级条标题"/>
    <w:basedOn w:val="1"/>
    <w:next w:val="40"/>
    <w:qFormat/>
    <w:uiPriority w:val="0"/>
    <w:pPr>
      <w:widowControl/>
      <w:numPr>
        <w:ilvl w:val="1"/>
        <w:numId w:val="1"/>
      </w:numPr>
      <w:spacing w:beforeLines="50"/>
      <w:jc w:val="left"/>
      <w:outlineLvl w:val="2"/>
    </w:pPr>
    <w:rPr>
      <w:rFonts w:hint="eastAsia" w:ascii="黑体" w:hAnsi="Times New Roman" w:eastAsia="黑体" w:cs="Times New Roman"/>
      <w:kern w:val="0"/>
      <w:szCs w:val="21"/>
    </w:rPr>
  </w:style>
  <w:style w:type="paragraph" w:customStyle="1" w:styleId="40">
    <w:name w:val="段"/>
    <w:basedOn w:val="1"/>
    <w:link w:val="43"/>
    <w:qFormat/>
    <w:uiPriority w:val="0"/>
    <w:pPr>
      <w:widowControl/>
      <w:tabs>
        <w:tab w:val="center" w:pos="4201"/>
        <w:tab w:val="right" w:leader="dot" w:pos="9298"/>
      </w:tabs>
      <w:autoSpaceDE w:val="0"/>
      <w:autoSpaceDN w:val="0"/>
      <w:ind w:firstLine="420" w:firstLineChars="200"/>
    </w:pPr>
    <w:rPr>
      <w:rFonts w:ascii="宋体" w:hAnsi="Times New Roman" w:eastAsia="宋体" w:cs="Times New Roman"/>
      <w:kern w:val="0"/>
      <w:szCs w:val="20"/>
    </w:rPr>
  </w:style>
  <w:style w:type="paragraph" w:customStyle="1" w:styleId="41">
    <w:name w:val="前言、引言标题"/>
    <w:basedOn w:val="1"/>
    <w:next w:val="40"/>
    <w:qFormat/>
    <w:uiPriority w:val="0"/>
    <w:pPr>
      <w:keepNext/>
      <w:pageBreakBefore/>
      <w:widowControl/>
      <w:shd w:val="clear" w:color="auto" w:fill="FFFFFF"/>
      <w:spacing w:before="640" w:after="560"/>
      <w:jc w:val="center"/>
      <w:outlineLvl w:val="0"/>
    </w:pPr>
    <w:rPr>
      <w:rFonts w:hint="eastAsia" w:ascii="黑体" w:hAnsi="Times New Roman" w:eastAsia="黑体" w:cs="Times New Roman"/>
      <w:kern w:val="0"/>
      <w:sz w:val="32"/>
      <w:szCs w:val="20"/>
    </w:rPr>
  </w:style>
  <w:style w:type="paragraph" w:customStyle="1" w:styleId="42">
    <w:name w:val="其他标准称谓"/>
    <w:basedOn w:val="1"/>
    <w:next w:val="1"/>
    <w:qFormat/>
    <w:uiPriority w:val="0"/>
    <w:pPr>
      <w:widowControl/>
      <w:spacing w:line="0" w:lineRule="atLeast"/>
      <w:jc w:val="distribute"/>
    </w:pPr>
    <w:rPr>
      <w:rFonts w:hint="eastAsia" w:ascii="黑体" w:hAnsi="宋体" w:eastAsia="黑体" w:cs="Times New Roman"/>
      <w:spacing w:val="-40"/>
      <w:kern w:val="0"/>
      <w:sz w:val="48"/>
      <w:szCs w:val="52"/>
    </w:rPr>
  </w:style>
  <w:style w:type="character" w:customStyle="1" w:styleId="43">
    <w:name w:val="段 Char"/>
    <w:basedOn w:val="13"/>
    <w:link w:val="40"/>
    <w:qFormat/>
    <w:uiPriority w:val="0"/>
    <w:rPr>
      <w:rFonts w:ascii="宋体" w:hAnsi="Times New Roman" w:eastAsia="宋体" w:cs="Times New Roman"/>
      <w:kern w:val="0"/>
      <w:szCs w:val="20"/>
    </w:rPr>
  </w:style>
  <w:style w:type="paragraph" w:customStyle="1" w:styleId="44">
    <w:name w:val="封面标准号2"/>
    <w:basedOn w:val="1"/>
    <w:qFormat/>
    <w:uiPriority w:val="0"/>
    <w:pPr>
      <w:widowControl/>
      <w:spacing w:before="357" w:line="280" w:lineRule="exact"/>
      <w:jc w:val="right"/>
    </w:pPr>
    <w:rPr>
      <w:rFonts w:hint="eastAsia" w:ascii="黑体" w:hAnsi="Times New Roman" w:eastAsia="黑体" w:cs="Times New Roman"/>
      <w:kern w:val="0"/>
      <w:sz w:val="28"/>
      <w:szCs w:val="28"/>
    </w:rPr>
  </w:style>
  <w:style w:type="paragraph" w:customStyle="1" w:styleId="45">
    <w:name w:val="章标题"/>
    <w:basedOn w:val="1"/>
    <w:next w:val="40"/>
    <w:qFormat/>
    <w:uiPriority w:val="0"/>
    <w:pPr>
      <w:widowControl/>
      <w:numPr>
        <w:ilvl w:val="0"/>
        <w:numId w:val="1"/>
      </w:numPr>
      <w:spacing w:beforeLines="100"/>
      <w:outlineLvl w:val="1"/>
    </w:pPr>
    <w:rPr>
      <w:rFonts w:hint="eastAsia" w:ascii="黑体" w:hAnsi="Times New Roman" w:eastAsia="黑体" w:cs="Times New Roman"/>
      <w:kern w:val="0"/>
      <w:szCs w:val="20"/>
    </w:rPr>
  </w:style>
  <w:style w:type="paragraph" w:customStyle="1" w:styleId="46">
    <w:name w:val="目次、标准名称标题"/>
    <w:basedOn w:val="1"/>
    <w:next w:val="40"/>
    <w:qFormat/>
    <w:uiPriority w:val="0"/>
    <w:pPr>
      <w:keepNext/>
      <w:pageBreakBefore/>
      <w:widowControl/>
      <w:shd w:val="clear" w:color="auto" w:fill="FFFFFF"/>
      <w:spacing w:before="640" w:after="560" w:line="460" w:lineRule="exact"/>
      <w:jc w:val="center"/>
      <w:outlineLvl w:val="0"/>
    </w:pPr>
    <w:rPr>
      <w:rFonts w:hint="eastAsia" w:ascii="黑体" w:hAnsi="Times New Roman" w:eastAsia="黑体" w:cs="Times New Roman"/>
      <w:kern w:val="0"/>
      <w:sz w:val="32"/>
      <w:szCs w:val="20"/>
    </w:rPr>
  </w:style>
  <w:style w:type="paragraph" w:customStyle="1" w:styleId="47">
    <w:name w:val="二级无"/>
    <w:basedOn w:val="38"/>
    <w:qFormat/>
    <w:uiPriority w:val="0"/>
    <w:pPr>
      <w:numPr>
        <w:ilvl w:val="2"/>
        <w:numId w:val="1"/>
      </w:numPr>
      <w:spacing w:beforeLines="0" w:afterLines="0"/>
    </w:pPr>
    <w:rPr>
      <w:rFonts w:ascii="宋体" w:eastAsia="宋体"/>
    </w:rPr>
  </w:style>
  <w:style w:type="paragraph" w:customStyle="1" w:styleId="48">
    <w:name w:val="封面标准名称"/>
    <w:basedOn w:val="1"/>
    <w:qFormat/>
    <w:uiPriority w:val="0"/>
    <w:pPr>
      <w:spacing w:line="680" w:lineRule="exact"/>
      <w:jc w:val="center"/>
    </w:pPr>
    <w:rPr>
      <w:rFonts w:hint="eastAsia" w:ascii="黑体" w:hAnsi="Times New Roman" w:eastAsia="黑体" w:cs="Times New Roman"/>
      <w:kern w:val="0"/>
      <w:sz w:val="52"/>
      <w:szCs w:val="20"/>
    </w:rPr>
  </w:style>
  <w:style w:type="character" w:customStyle="1" w:styleId="49">
    <w:name w:val="发布"/>
    <w:basedOn w:val="13"/>
    <w:qFormat/>
    <w:uiPriority w:val="0"/>
    <w:rPr>
      <w:rFonts w:hint="eastAsia" w:ascii="黑体" w:hAnsi="宋体" w:eastAsia="黑体" w:cs="黑体"/>
      <w:spacing w:val="85"/>
      <w:w w:val="100"/>
      <w:position w:val="3"/>
      <w:sz w:val="28"/>
      <w:szCs w:val="28"/>
    </w:rPr>
  </w:style>
  <w:style w:type="paragraph" w:customStyle="1" w:styleId="50">
    <w:name w:val="封面标准文稿编辑信息"/>
    <w:basedOn w:val="51"/>
    <w:qFormat/>
    <w:uiPriority w:val="0"/>
    <w:pPr>
      <w:spacing w:before="180" w:line="180" w:lineRule="exact"/>
    </w:pPr>
    <w:rPr>
      <w:sz w:val="21"/>
    </w:rPr>
  </w:style>
  <w:style w:type="paragraph" w:customStyle="1" w:styleId="51">
    <w:name w:val="封面标准文稿类别"/>
    <w:basedOn w:val="52"/>
    <w:qFormat/>
    <w:uiPriority w:val="0"/>
    <w:pPr>
      <w:spacing w:after="160" w:line="240" w:lineRule="auto"/>
    </w:pPr>
    <w:rPr>
      <w:sz w:val="24"/>
    </w:rPr>
  </w:style>
  <w:style w:type="paragraph" w:customStyle="1" w:styleId="52">
    <w:name w:val="封面一致性程度标识"/>
    <w:basedOn w:val="53"/>
    <w:qFormat/>
    <w:uiPriority w:val="0"/>
    <w:pPr>
      <w:spacing w:before="440"/>
    </w:pPr>
    <w:rPr>
      <w:rFonts w:hint="eastAsia" w:ascii="宋体" w:eastAsia="宋体"/>
    </w:rPr>
  </w:style>
  <w:style w:type="paragraph" w:customStyle="1" w:styleId="53">
    <w:name w:val="封面标准英文名称"/>
    <w:basedOn w:val="48"/>
    <w:qFormat/>
    <w:uiPriority w:val="0"/>
    <w:pPr>
      <w:spacing w:before="370" w:line="400" w:lineRule="exact"/>
    </w:pPr>
    <w:rPr>
      <w:rFonts w:hint="default" w:ascii="Times New Roman"/>
      <w:sz w:val="28"/>
      <w:szCs w:val="28"/>
    </w:rPr>
  </w:style>
  <w:style w:type="paragraph" w:customStyle="1" w:styleId="54">
    <w:name w:val="封面标准代替信息"/>
    <w:basedOn w:val="1"/>
    <w:qFormat/>
    <w:uiPriority w:val="0"/>
    <w:pPr>
      <w:widowControl/>
      <w:spacing w:before="57" w:line="280" w:lineRule="exact"/>
      <w:jc w:val="right"/>
    </w:pPr>
    <w:rPr>
      <w:rFonts w:hint="eastAsia" w:ascii="宋体" w:hAnsi="Times New Roman" w:eastAsia="宋体" w:cs="Times New Roman"/>
      <w:kern w:val="0"/>
      <w:szCs w:val="21"/>
    </w:rPr>
  </w:style>
  <w:style w:type="paragraph" w:customStyle="1" w:styleId="55">
    <w:name w:val="其他标准标志"/>
    <w:basedOn w:val="1"/>
    <w:qFormat/>
    <w:uiPriority w:val="0"/>
    <w:pPr>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56">
    <w:name w:val="三级无"/>
    <w:qFormat/>
    <w:uiPriority w:val="0"/>
    <w:pPr>
      <w:numPr>
        <w:ilvl w:val="3"/>
        <w:numId w:val="1"/>
      </w:numPr>
      <w:outlineLvl w:val="4"/>
    </w:pPr>
    <w:rPr>
      <w:rFonts w:hint="eastAsia" w:ascii="宋体" w:hAnsi="Times New Roman" w:eastAsia="宋体" w:cs="Times New Roman"/>
      <w:sz w:val="21"/>
      <w:szCs w:val="21"/>
      <w:lang w:val="en-US" w:eastAsia="zh-CN" w:bidi="ar-SA"/>
    </w:rPr>
  </w:style>
  <w:style w:type="paragraph" w:customStyle="1" w:styleId="57">
    <w:name w:val="文献分类号"/>
    <w:basedOn w:val="1"/>
    <w:qFormat/>
    <w:uiPriority w:val="0"/>
    <w:pPr>
      <w:jc w:val="left"/>
    </w:pPr>
    <w:rPr>
      <w:rFonts w:hint="eastAsia" w:ascii="黑体" w:hAnsi="Times New Roman" w:eastAsia="黑体" w:cs="Times New Roman"/>
      <w:kern w:val="0"/>
      <w:szCs w:val="21"/>
    </w:rPr>
  </w:style>
  <w:style w:type="paragraph" w:customStyle="1" w:styleId="58">
    <w:name w:val="终结线"/>
    <w:basedOn w:val="1"/>
    <w:qFormat/>
    <w:uiPriority w:val="0"/>
    <w:rPr>
      <w:rFonts w:ascii="Times New Roman" w:hAnsi="Times New Roman" w:eastAsia="宋体" w:cs="Times New Roman"/>
      <w:szCs w:val="24"/>
    </w:rPr>
  </w:style>
  <w:style w:type="paragraph" w:customStyle="1" w:styleId="59">
    <w:name w:val="其他实施日期"/>
    <w:basedOn w:val="1"/>
    <w:qFormat/>
    <w:uiPriority w:val="0"/>
    <w:pPr>
      <w:widowControl/>
      <w:jc w:val="right"/>
    </w:pPr>
    <w:rPr>
      <w:rFonts w:ascii="Times New Roman" w:hAnsi="Times New Roman" w:eastAsia="黑体" w:cs="Times New Roman"/>
      <w:kern w:val="0"/>
      <w:sz w:val="28"/>
      <w:szCs w:val="20"/>
    </w:rPr>
  </w:style>
  <w:style w:type="character" w:customStyle="1" w:styleId="60">
    <w:name w:val="日期 Char"/>
    <w:basedOn w:val="13"/>
    <w:link w:val="6"/>
    <w:semiHidden/>
    <w:qFormat/>
    <w:uiPriority w:val="99"/>
    <w:rPr>
      <w:rFonts w:ascii="Times New Roman" w:hAnsi="Times New Roman" w:eastAsia="宋体" w:cs="Times New Roman"/>
      <w:szCs w:val="21"/>
    </w:rPr>
  </w:style>
  <w:style w:type="character" w:customStyle="1" w:styleId="61">
    <w:name w:val="正文文本缩进 3 Char"/>
    <w:basedOn w:val="13"/>
    <w:link w:val="11"/>
    <w:qFormat/>
    <w:uiPriority w:val="99"/>
    <w:rPr>
      <w:rFonts w:ascii="Times New Roman" w:hAnsi="Times New Roman" w:eastAsia="宋体" w:cs="Times New Roman"/>
      <w:sz w:val="16"/>
      <w:szCs w:val="16"/>
    </w:rPr>
  </w:style>
  <w:style w:type="paragraph" w:customStyle="1" w:styleId="62">
    <w:name w:val="Char1 Char Char"/>
    <w:basedOn w:val="1"/>
    <w:qFormat/>
    <w:uiPriority w:val="0"/>
    <w:pPr>
      <w:spacing w:line="360" w:lineRule="auto"/>
      <w:ind w:firstLine="617" w:firstLineChars="257"/>
    </w:pPr>
    <w:rPr>
      <w:rFonts w:ascii="Times New Roman" w:hAnsi="Times New Roman" w:eastAsia="宋体" w:cs="Times New Roman"/>
      <w:szCs w:val="24"/>
    </w:rPr>
  </w:style>
  <w:style w:type="character" w:customStyle="1" w:styleId="63">
    <w:name w:val="标题 3 Char"/>
    <w:basedOn w:val="13"/>
    <w:link w:val="2"/>
    <w:qFormat/>
    <w:uiPriority w:val="9"/>
    <w:rPr>
      <w:b/>
      <w:bCs/>
      <w:sz w:val="32"/>
      <w:szCs w:val="32"/>
    </w:rPr>
  </w:style>
  <w:style w:type="character" w:customStyle="1" w:styleId="64">
    <w:name w:val="正文文本 Char1"/>
    <w:basedOn w:val="13"/>
    <w:semiHidden/>
    <w:qFormat/>
    <w:uiPriority w:val="99"/>
  </w:style>
  <w:style w:type="paragraph" w:customStyle="1" w:styleId="65">
    <w:name w:val="列出段落2"/>
    <w:basedOn w:val="1"/>
    <w:unhideWhenUsed/>
    <w:qFormat/>
    <w:uiPriority w:val="34"/>
    <w:pPr>
      <w:ind w:firstLine="420" w:firstLineChars="200"/>
    </w:pPr>
  </w:style>
  <w:style w:type="paragraph" w:customStyle="1" w:styleId="66">
    <w:name w:val="op_mapdots_left"/>
    <w:basedOn w:val="1"/>
    <w:qFormat/>
    <w:uiPriority w:val="0"/>
    <w:pPr>
      <w:widowControl/>
      <w:jc w:val="left"/>
    </w:pPr>
    <w:rPr>
      <w:rFonts w:ascii="宋体" w:hAnsi="宋体" w:eastAsia="宋体" w:cs="宋体"/>
      <w:kern w:val="0"/>
      <w:sz w:val="24"/>
      <w:szCs w:val="24"/>
    </w:rPr>
  </w:style>
  <w:style w:type="paragraph" w:customStyle="1" w:styleId="67">
    <w:name w:val="列出段落3"/>
    <w:basedOn w:val="1"/>
    <w:unhideWhenUsed/>
    <w:qFormat/>
    <w:uiPriority w:val="99"/>
    <w:pPr>
      <w:ind w:firstLine="420" w:firstLineChars="200"/>
    </w:pPr>
  </w:style>
  <w:style w:type="character" w:customStyle="1" w:styleId="68">
    <w:name w:val="公文标题二 Char"/>
    <w:basedOn w:val="13"/>
    <w:link w:val="69"/>
    <w:qFormat/>
    <w:locked/>
    <w:uiPriority w:val="99"/>
    <w:rPr>
      <w:rFonts w:ascii="仿宋_GB2312" w:eastAsia="仿宋_GB2312" w:cs="Times New Roman"/>
      <w:b/>
      <w:color w:val="000000"/>
      <w:sz w:val="32"/>
      <w:szCs w:val="32"/>
    </w:rPr>
  </w:style>
  <w:style w:type="paragraph" w:customStyle="1" w:styleId="69">
    <w:name w:val="公文标题二"/>
    <w:basedOn w:val="1"/>
    <w:link w:val="68"/>
    <w:qFormat/>
    <w:uiPriority w:val="99"/>
    <w:pPr>
      <w:snapToGrid w:val="0"/>
      <w:spacing w:line="600" w:lineRule="exact"/>
      <w:ind w:firstLine="643" w:firstLineChars="200"/>
    </w:pPr>
    <w:rPr>
      <w:rFonts w:ascii="仿宋_GB2312" w:eastAsia="仿宋_GB2312" w:cs="Times New Roman"/>
      <w:b/>
      <w:color w:val="000000"/>
      <w:kern w:val="0"/>
      <w:sz w:val="32"/>
      <w:szCs w:val="32"/>
    </w:rPr>
  </w:style>
  <w:style w:type="paragraph" w:customStyle="1" w:styleId="70">
    <w:name w:val="List Paragraph"/>
    <w:basedOn w:val="1"/>
    <w:unhideWhenUsed/>
    <w:qFormat/>
    <w:uiPriority w:val="99"/>
    <w:pPr>
      <w:ind w:firstLine="420" w:firstLineChars="200"/>
    </w:pPr>
  </w:style>
  <w:style w:type="character" w:customStyle="1" w:styleId="71">
    <w:name w:val="A15"/>
    <w:basedOn w:val="13"/>
    <w:qFormat/>
    <w:uiPriority w:val="0"/>
    <w:rPr>
      <w:rFonts w:ascii="FZLanTingHeiS-EL-GB" w:hAnsi="FZLanTingHeiS-EL-GB" w:cs="FZLanTingHeiS-EL-GB"/>
      <w:color w:val="BA8154"/>
      <w:sz w:val="40"/>
      <w:szCs w:val="40"/>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textRotate="1"/>
    <customShpInfo spid="_x0000_s2053" textRotate="1"/>
    <customShpInfo spid="_x0000_s2054"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324BD-8B87-486E-B1A4-ABF3A5B66E7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161</Words>
  <Characters>923</Characters>
  <Lines>7</Lines>
  <Paragraphs>2</Paragraphs>
  <ScaleCrop>false</ScaleCrop>
  <LinksUpToDate>false</LinksUpToDate>
  <CharactersWithSpaces>1082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2016-07-26T06:17:00Z</dcterms:created>
  <dc:creator>MC SYSTEM</dc:creator>
  <cp:lastModifiedBy>Administrator</cp:lastModifiedBy>
  <cp:lastPrinted>2018-01-15T08:19:59Z</cp:lastPrinted>
  <dcterms:modified xsi:type="dcterms:W3CDTF">2018-01-15T08:20:34Z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