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color w:val="FF0000"/>
          <w:w w:val="48"/>
          <w:sz w:val="94"/>
          <w:szCs w:val="94"/>
          <w:u w:val="none" w:color="auto"/>
        </w:rPr>
      </w:pPr>
      <w:r>
        <w:rPr>
          <w:rFonts w:hint="default" w:ascii="Times New Roman" w:hAnsi="Times New Roman" w:cs="Times New Roman"/>
          <w:w w:val="48"/>
          <w:sz w:val="94"/>
          <w:szCs w:val="94"/>
          <w:u w:val="none" w:color="aut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866140</wp:posOffset>
                </wp:positionV>
                <wp:extent cx="5561965" cy="43815"/>
                <wp:effectExtent l="0" t="12700" r="635" b="1968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1965" cy="43815"/>
                          <a:chOff x="0" y="0"/>
                          <a:chExt cx="8759" cy="69"/>
                        </a:xfrm>
                        <a:effectLst/>
                      </wpg:grpSpPr>
                      <wps:wsp>
                        <wps:cNvPr id="5" name="直接连接符 1"/>
                        <wps:cNvCnPr/>
                        <wps:spPr>
                          <a:xfrm>
                            <a:off x="3" y="0"/>
                            <a:ext cx="8756" cy="1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6" name="直接连接符 2"/>
                        <wps:cNvCnPr/>
                        <wps:spPr>
                          <a:xfrm>
                            <a:off x="0" y="69"/>
                            <a:ext cx="8756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.4pt;margin-top:68.2pt;height:3.45pt;width:437.95pt;z-index:251659264;mso-width-relative:page;mso-height-relative:page;" coordsize="8759,69" o:gfxdata="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WAAAAZHJzL1BL&#10;AQIUABQAAAAIAIdO4kC4JyyV2AAAAAkBAAAPAAAAAAAAAAEAIAAAADgAAABkcnMvZG93bnJldi54&#10;bWxQSwECFAAUAAAACACHTuJAzK8YTI8CAAA3BwAADgAAAAAAAAABACAAAAA9AQAAZHJzL2Uyb0Rv&#10;Yy54bWxQSwUGAAAAAAYABgBZAQAAPgYAAAAA&#10;">
                <o:lock v:ext="edit" aspectratio="f"/>
                <v:line id="直接连接符 1" o:spid="_x0000_s1026" o:spt="20" style="position:absolute;left:3;top:0;height:1;width:8756;" filled="f" stroked="t" coordsize="21600,21600" o:gfxdata="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15fXlvAAAANoAAAAPAAAAAAAAAAEAIAAAADgAAABkcnMvZG93bnJldi54&#10;bWxQSwECFAAUAAAACACHTuJAMy8FnjsAAAA5AAAAEAAAAAAAAAABACAAAAAhAQAAZHJzL3NoYXBl&#10;eG1sLnhtbFBLBQYAAAAABgAGAFsBAADLAwAAAAA=&#10;">
                  <v:path arrowok="t"/>
                  <v:fill on="f" focussize="0,0"/>
                  <v:stroke weight="2pt" color="#FF0000" joinstyle="round"/>
                  <v:imagedata o:title=""/>
                  <o:lock v:ext="edit" aspectratio="f"/>
                </v:line>
                <v:line id="直接连接符 2" o:spid="_x0000_s1026" o:spt="20" style="position:absolute;left:0;top:69;height:1;width:8756;" filled="f" stroked="t" coordsize="21600,21600" o:gfxdata="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w9pLwvAAAANoAAAAPAAAAAAAAAAEAIAAAADgAAABkcnMvZG93bnJldi54&#10;bWxQSwECFAAUAAAACACHTuJAMy8FnjsAAAA5AAAAEAAAAAAAAAABACAAAAAhAQAAZHJzL3NoYXBl&#10;eG1sLnhtbFBLBQYAAAAABgAGAFsBAADLAwAAAAA=&#10;">
                  <v:path arrowok="t"/>
                  <v:fill on="f" focussize="0,0"/>
                  <v:stroke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default" w:ascii="Times New Roman" w:hAnsi="Times New Roman" w:eastAsia="方正小标宋简体" w:cs="Times New Roman"/>
          <w:color w:val="FF0000"/>
          <w:w w:val="48"/>
          <w:sz w:val="94"/>
          <w:szCs w:val="94"/>
          <w:u w:val="none" w:color="auto"/>
        </w:rPr>
        <w:t>宁夏贺兰山东麓葡萄</w:t>
      </w:r>
      <w:r>
        <w:rPr>
          <w:rFonts w:hint="default" w:ascii="Times New Roman" w:hAnsi="Times New Roman" w:eastAsia="方正小标宋简体" w:cs="Times New Roman"/>
          <w:color w:val="FF0000"/>
          <w:w w:val="48"/>
          <w:sz w:val="94"/>
          <w:szCs w:val="94"/>
          <w:u w:val="none" w:color="auto"/>
          <w:lang w:eastAsia="zh-CN"/>
        </w:rPr>
        <w:t>酒</w:t>
      </w:r>
      <w:r>
        <w:rPr>
          <w:rFonts w:hint="default" w:ascii="Times New Roman" w:hAnsi="Times New Roman" w:eastAsia="方正小标宋简体" w:cs="Times New Roman"/>
          <w:color w:val="FF0000"/>
          <w:w w:val="48"/>
          <w:sz w:val="94"/>
          <w:szCs w:val="94"/>
          <w:u w:val="none" w:color="auto"/>
        </w:rPr>
        <w:t>产业园区管理委员会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宁夏贺兰山东麓葡萄酒产业园区管委会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关于组织酒庄（企业）申报葡萄酒销售奖励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的通知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各相关市、县（区）葡萄酒产业主管部门，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宁夏农垦集团公司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根据《宁夏回族自治区财政厅、宁夏贺兰山东麓葡萄酒产业园区管理委员会关于印发</w:t>
      </w:r>
      <w:r>
        <w:rPr>
          <w:rFonts w:hint="eastAsia" w:ascii="文泉驿微米黑" w:hAnsi="文泉驿微米黑" w:eastAsia="文泉驿微米黑" w:cs="文泉驿微米黑"/>
          <w:sz w:val="32"/>
          <w:szCs w:val="32"/>
          <w:lang w:eastAsia="zh-CN"/>
        </w:rPr>
        <w:t>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关于推进宁夏贺兰山东麓葡萄酒产业高质量发展的财政支持政策</w:t>
      </w:r>
      <w:r>
        <w:rPr>
          <w:rFonts w:hint="eastAsia" w:ascii="文泉驿微米黑" w:hAnsi="文泉驿微米黑" w:eastAsia="文泉驿微米黑" w:cs="文泉驿微米黑"/>
          <w:sz w:val="32"/>
          <w:szCs w:val="32"/>
          <w:lang w:eastAsia="zh-CN"/>
        </w:rPr>
        <w:t>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的通知》（宁财规发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〔2022〕9号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），现就组织酒庄（企业）申报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销售奖励有关事宜通知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申报条件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（一）规模以上酒庄（企业）。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申报的规模以上酒庄（企业）是指在贺兰山东麓葡萄酒产区注册从事葡萄酒生产的酒庄，必须具有独立法人资格,纳入自治区统计局规模以上工业企业统计范围。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（二）限额以上葡萄酒销售企业。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申报的限额以上葡萄酒销售企业是指在贺兰山东麓葡萄酒产区注册、以专业销售葡萄酒为主的葡萄酒销售公司，必须具有独立法人资格,纳入自治区统计局限额以上批发企业或零售企业统计范围。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述申报企业要做到财务管理制度健全、会计核算规范，正常经营，依法纳税。同时，未列入国家严重失信主体名单和自治区失信惩戒名单，申报前一年内未发生重大及以上安全、环保责任事故，没有发生抹黑产区、影响产业健康发展的重大事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二、奖励标准</w:t>
      </w:r>
    </w:p>
    <w:p>
      <w:pPr>
        <w:autoSpaceDE w:val="0"/>
        <w:autoSpaceDN w:val="0"/>
        <w:adjustRightInd w:val="0"/>
        <w:spacing w:line="588" w:lineRule="atLeast"/>
        <w:ind w:firstLine="640" w:firstLineChars="200"/>
        <w:textAlignment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对符合申报条件的酒庄（企业）按照销售额给予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的奖励，年度最高奖励不超过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三、测算依据</w:t>
      </w:r>
    </w:p>
    <w:p>
      <w:pPr>
        <w:autoSpaceDE w:val="0"/>
        <w:autoSpaceDN w:val="0"/>
        <w:adjustRightInd w:val="0"/>
        <w:spacing w:line="588" w:lineRule="atLeast"/>
        <w:ind w:firstLine="624"/>
        <w:textAlignment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以申报企业2025年1-9月内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会计报表反映的葡萄酒销售额为依据（所销售的葡萄酒须符合贺兰山东麓葡萄酒产区保护条例相关规定，产自贺兰山东麓产区一体化经营的酒庄），不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包括合并会计报表中区外分支机构销售收入。集团公司内部交易或虚假交易将予以剔除,发生退货的应予以冲减，2025年10-12月销售奖励计入下一年度。</w:t>
      </w:r>
    </w:p>
    <w:p>
      <w:pPr>
        <w:autoSpaceDE w:val="0"/>
        <w:autoSpaceDN w:val="0"/>
        <w:adjustRightInd w:val="0"/>
        <w:spacing w:line="588" w:lineRule="atLeast"/>
        <w:ind w:firstLine="624"/>
        <w:textAlignment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模以上酒庄（企业）设立的具有独立法人资格的销售公司及酒庄（企业）实际控制人设立的销售公司，销售本酒庄（企业）自产葡萄酒纳入规模以上酒庄（企业）销售额统计范围，不再作为限额以上葡萄酒销售企业单独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四、申报要求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（一）相关市、县（区）葡萄酒产业主管部门要向广大酒庄（企业）全面宣讲政策，并积极组织酒庄（企业）申报，对申报企业的申报资格、申报资料的真实性进行审核，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重点核实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酒庄（企业）设立销售公司情况、正常经营情况和依法纳税情况，并根据会计报表核实葡萄酒销售收入。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10月13日前将核实情况及酒庄（企业）2025年1—9月销售收入统计表（附件）以书面形式报园区管委会市场营销处。</w:t>
      </w:r>
    </w:p>
    <w:p>
      <w:pPr>
        <w:autoSpaceDE w:val="0"/>
        <w:autoSpaceDN w:val="0"/>
        <w:adjustRightInd w:val="0"/>
        <w:spacing w:line="588" w:lineRule="atLeast"/>
        <w:ind w:firstLine="624"/>
        <w:textAlignment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（二）园区管委会将聘请第三方机构核实相关市、县（区）上报的辖区酒庄（企业）审核情况。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：王武智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15309509909，钱圆媛 18709531091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酒庄（企业）2025年1—9月销售收入统计表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宁夏贺兰山东麓葡萄酒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产业园区管委会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5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1417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（此件依申请公开）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附件</w:t>
      </w:r>
    </w:p>
    <w:tbl>
      <w:tblPr>
        <w:tblStyle w:val="4"/>
        <w:tblW w:w="137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4334"/>
        <w:gridCol w:w="4526"/>
        <w:gridCol w:w="3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37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酒庄（企业）2025年1—9月销售收入统计表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720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酒庄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4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销售收入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6838" w:h="11906" w:orient="landscape"/>
      <w:pgMar w:top="1587" w:right="2098" w:bottom="1474" w:left="198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泉驿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X8imvd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wZDcyZjRmNmRmNDEzYWJjY2U1NzBlNGI1MzE5MTQifQ=="/>
  </w:docVars>
  <w:rsids>
    <w:rsidRoot w:val="6613344C"/>
    <w:rsid w:val="02C46BBB"/>
    <w:rsid w:val="06F02266"/>
    <w:rsid w:val="0B7B729F"/>
    <w:rsid w:val="10070FCA"/>
    <w:rsid w:val="158CE723"/>
    <w:rsid w:val="158F3EA6"/>
    <w:rsid w:val="355C33BC"/>
    <w:rsid w:val="363DAF6F"/>
    <w:rsid w:val="38E008DD"/>
    <w:rsid w:val="3B7F8165"/>
    <w:rsid w:val="3BEFF864"/>
    <w:rsid w:val="3EF566F0"/>
    <w:rsid w:val="3FEE7784"/>
    <w:rsid w:val="3FF784AB"/>
    <w:rsid w:val="3FFFD896"/>
    <w:rsid w:val="49E84A4E"/>
    <w:rsid w:val="4AFB91BD"/>
    <w:rsid w:val="4BB84BCB"/>
    <w:rsid w:val="4EEE4AA2"/>
    <w:rsid w:val="50FF7C77"/>
    <w:rsid w:val="59FB13C5"/>
    <w:rsid w:val="64EF9D8D"/>
    <w:rsid w:val="6613344C"/>
    <w:rsid w:val="6CDDCB7C"/>
    <w:rsid w:val="6D9FDC13"/>
    <w:rsid w:val="73F39B11"/>
    <w:rsid w:val="75E5EBF8"/>
    <w:rsid w:val="762709B6"/>
    <w:rsid w:val="77FF3CB0"/>
    <w:rsid w:val="7AFF273F"/>
    <w:rsid w:val="7BB465BA"/>
    <w:rsid w:val="7BBFEBFB"/>
    <w:rsid w:val="7D5F8049"/>
    <w:rsid w:val="7F3404A0"/>
    <w:rsid w:val="7F3777D7"/>
    <w:rsid w:val="7F7F42A5"/>
    <w:rsid w:val="7FAF947C"/>
    <w:rsid w:val="7FED7437"/>
    <w:rsid w:val="7FFB0BAD"/>
    <w:rsid w:val="96FBF4AE"/>
    <w:rsid w:val="9FBFCA30"/>
    <w:rsid w:val="A7F565BB"/>
    <w:rsid w:val="A93FA4FC"/>
    <w:rsid w:val="AEFF9BA8"/>
    <w:rsid w:val="AF7FD6B9"/>
    <w:rsid w:val="AFF5C085"/>
    <w:rsid w:val="BFEF1BD3"/>
    <w:rsid w:val="BFFEC69E"/>
    <w:rsid w:val="C6FDF505"/>
    <w:rsid w:val="CFF34058"/>
    <w:rsid w:val="D4FB2BA2"/>
    <w:rsid w:val="DA5ECDF7"/>
    <w:rsid w:val="DCBF8E81"/>
    <w:rsid w:val="DFAF5A44"/>
    <w:rsid w:val="DFB26E1A"/>
    <w:rsid w:val="DFFD44C3"/>
    <w:rsid w:val="E8D7C18C"/>
    <w:rsid w:val="EF5BBAF5"/>
    <w:rsid w:val="EFEB255B"/>
    <w:rsid w:val="F4FD2076"/>
    <w:rsid w:val="F5BF36DE"/>
    <w:rsid w:val="F6CC098C"/>
    <w:rsid w:val="F7924334"/>
    <w:rsid w:val="F7B5456A"/>
    <w:rsid w:val="FB7D1E2C"/>
    <w:rsid w:val="FBDFBDF3"/>
    <w:rsid w:val="FC77934A"/>
    <w:rsid w:val="FDAB0114"/>
    <w:rsid w:val="FDDFEA38"/>
    <w:rsid w:val="FEB96D36"/>
    <w:rsid w:val="FEDB81F1"/>
    <w:rsid w:val="FF3B24CE"/>
    <w:rsid w:val="FF3E597B"/>
    <w:rsid w:val="FF6F8195"/>
    <w:rsid w:val="FF7F23F9"/>
    <w:rsid w:val="FFDBB002"/>
    <w:rsid w:val="FFDF18B1"/>
    <w:rsid w:val="FFFD86C7"/>
    <w:rsid w:val="FFFF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default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423</Words>
  <Characters>482</Characters>
  <Lines>0</Lines>
  <Paragraphs>0</Paragraphs>
  <TotalTime>7</TotalTime>
  <ScaleCrop>false</ScaleCrop>
  <LinksUpToDate>false</LinksUpToDate>
  <CharactersWithSpaces>499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2022-11-01T16:16:00Z</dcterms:created>
  <dc:creator>瑞鹏</dc:creator>
  <cp:lastModifiedBy>奇妙旅行</cp:lastModifiedBy>
  <cp:lastPrinted>2025-09-27T17:51:00Z</cp:lastPrinted>
  <dcterms:modified xsi:type="dcterms:W3CDTF">2025-09-28T10:32:00Z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5E23128F7A8EDAA3209ED868BDF08B9B_43</vt:lpwstr>
  </property>
</Properties>
</file>