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D70D">
      <w:pPr>
        <w:jc w:val="center"/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</w:pPr>
      <w:r>
        <w:rPr>
          <w:rFonts w:hint="default" w:ascii="Times New Roman" w:hAnsi="Times New Roman" w:cs="Times New Roman"/>
          <w:w w:val="48"/>
          <w:sz w:val="94"/>
          <w:szCs w:val="9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60288;mso-width-relative:page;mso-height-relative:page;" coordsize="8759,69" o:gfxdata="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uCcsldgAAAAJAQAADwAAAAAA&#10;AAABACAAAAAiAAAAZHJzL2Rvd25yZXYueG1sUEsBAhQAFAAAAAgAh07iQM7/TLCFAgAADQcAAA4A&#10;AAAAAAAAAQAgAAAAJwEAAGRycy9lMm9Eb2MueG1sUEsFBgAAAAAGAAYAWQEAAB4GAAAAAA==&#10;">
                <o:lock v:ext="edit" aspectratio="f"/>
                <v:line id="_x0000_s1026" o:spid="_x0000_s1026" o:spt="20" style="position:absolute;left:3;top:0;height:1;width:8756;" filled="f" stroked="t" coordsize="21600,21600" o:gfxdata="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t7z5rgAAADaAAAA&#10;DwAAAAAAAAABACAAAAAiAAAAZHJzL2Rvd25yZXYueG1sUEsBAhQAFAAAAAgAh07iQDMvBZ47AAAA&#10;OQAAABAAAAAAAAAAAQAgAAAABwEAAGRycy9zaGFwZXhtbC54bWxQSwUGAAAAAAYABgBbAQAAsQMA&#10;AAAA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_x0000_s1026" o:spid="_x0000_s1026" o:spt="20" style="position:absolute;left:0;top:69;height:1;width:8756;" filled="f" stroked="t" coordsize="21600,21600" o:gfxdata="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NlP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lang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  <w:t>产业园区管理委员会</w:t>
      </w:r>
    </w:p>
    <w:p w14:paraId="6B80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9293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E80A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宁夏贺兰山东麓葡萄酒产业园区管委会</w:t>
      </w:r>
    </w:p>
    <w:p w14:paraId="62A73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关于组织酒庄（企业）申报葡萄酒销售奖励的</w:t>
      </w:r>
    </w:p>
    <w:p w14:paraId="24C8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  知</w:t>
      </w:r>
      <w:bookmarkStart w:id="0" w:name="_GoBack"/>
      <w:bookmarkEnd w:id="0"/>
    </w:p>
    <w:p w14:paraId="4802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F22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各相关市、县（区）葡萄酒产业主管部门，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宁夏农垦集团公司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48DA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根据《宁夏回族自治区财政厅、宁夏贺兰山东麓葡萄酒产业园区管理委员会关于印发</w:t>
      </w:r>
      <w:r>
        <w:rPr>
          <w:rFonts w:hint="default" w:ascii="Times New Roman" w:hAnsi="Times New Roman" w:eastAsia="文泉驿微米黑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关于推进宁夏贺兰山东麓葡萄酒产业高质量发展的财政支持政策</w:t>
      </w:r>
      <w:r>
        <w:rPr>
          <w:rFonts w:hint="default" w:ascii="Times New Roman" w:hAnsi="Times New Roman" w:eastAsia="文泉驿微米黑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的通知》（宁财规发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〔2022〕9号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），现就组织酒庄（企业）申报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销售奖励有关事宜通知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 w14:paraId="2BE0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申报条件</w:t>
      </w:r>
    </w:p>
    <w:p w14:paraId="2A6CB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（一）规模以上酒庄（企业）。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申报的规模以上酒庄（企业）是指在贺兰山东麓葡萄酒产区注册从事葡萄酒生产的酒庄，必须具有独立法人资格,纳入自治区统计局规模以上工业企业统计范围。</w:t>
      </w:r>
    </w:p>
    <w:p w14:paraId="5EADD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（二）限额以上葡萄酒销售企业。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申报的限额以上葡萄酒销售企业是指在贺兰山东麓葡萄酒产区注册、以专业销售葡萄酒为主的葡萄酒销售公司，必须具有独立法人资格,纳入自治区统计局限额以上批发企业或零售企业统计范围。</w:t>
      </w:r>
    </w:p>
    <w:p w14:paraId="0511A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述申报企业要做到财务管理制度健全、会计核算规范，正常经营，依法纳税。同时，未列入国家严重失信主体名单和自治区失信惩戒名单，申报前一年内未发生重大及以上安全、环保责任事故，没有发生抹黑产区、影响产业健康发展的重大事件。</w:t>
      </w:r>
    </w:p>
    <w:p w14:paraId="71B2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二、奖励标准</w:t>
      </w:r>
    </w:p>
    <w:p w14:paraId="065F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对符合申报条件的酒庄（企业）按照销售额给予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的奖励，年度最高奖励不超过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 w14:paraId="726B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三、测算依据</w:t>
      </w:r>
    </w:p>
    <w:p w14:paraId="403A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以申报企业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内会计报表反映的葡萄酒销售额为依据（所销售的葡萄酒须符合贺兰山东麓葡萄酒产区保护条例相关规定，产自贺兰山东麓产区一体化经营的酒庄），不包括合并会计报表中区外分支机构销售收入。集团公司内部交易或虚假交易将予以剔除,发生退货的应予以冲减。</w:t>
      </w:r>
    </w:p>
    <w:p w14:paraId="5509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模以上酒庄（企业）设立的具有独立法人资格的销售公司及酒庄（企业）实际控制人设立的销售公司，销售本酒庄（企业）自产葡萄酒纳入规模以上酒庄（企业）销售额统计范围，不再作为限额以上葡萄酒销售企业单独申报。</w:t>
      </w:r>
    </w:p>
    <w:p w14:paraId="77EF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四、申报要求</w:t>
      </w:r>
    </w:p>
    <w:p w14:paraId="6D9F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（一）相关市、县（区）葡萄酒产业主管部门要组织辖区酒庄（企业）积极申报，对申报企业的申报资格、申报资料的真实性进行审核，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重点核实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酒庄（企业）设立销售公司情况、正常经营情况和依法纳税情况，并根据会计报表核实葡萄酒销售收入。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2月28日前将核实情况及酒庄（企业）2024年销售收入统计表（附件）以书面形式报园区管委会市场营销处。</w:t>
      </w:r>
    </w:p>
    <w:p w14:paraId="675F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（二）园区管委会将聘请第三方机构核实相关市、县（区）上报的辖区酒庄（企业）审核情况。</w:t>
      </w:r>
    </w:p>
    <w:p w14:paraId="1FFC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：陈丽琼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19809516072，刘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洋 13519507850</w:t>
      </w:r>
    </w:p>
    <w:p w14:paraId="192BF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20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酒庄（企业）2024年销售收入统计表</w:t>
      </w:r>
    </w:p>
    <w:p w14:paraId="0A3A3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DE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E4B10D">
      <w:pPr>
        <w:pStyle w:val="2"/>
        <w:rPr>
          <w:rFonts w:hint="default" w:ascii="Times New Roman" w:hAnsi="Times New Roman" w:cs="Times New Roman"/>
        </w:rPr>
      </w:pPr>
    </w:p>
    <w:p w14:paraId="256B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宁夏贺兰山东麓葡萄酒</w:t>
      </w:r>
    </w:p>
    <w:p w14:paraId="7724D6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产业园区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4EBD5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440338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（此件依申请公开）</w:t>
      </w:r>
    </w:p>
    <w:p w14:paraId="21F101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附件</w:t>
      </w:r>
    </w:p>
    <w:tbl>
      <w:tblPr>
        <w:tblStyle w:val="5"/>
        <w:tblW w:w="13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334"/>
        <w:gridCol w:w="4526"/>
        <w:gridCol w:w="3650"/>
      </w:tblGrid>
      <w:tr w14:paraId="1984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C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酒庄（企业）2024年销售收入统计表</w:t>
            </w:r>
          </w:p>
        </w:tc>
      </w:tr>
      <w:tr w14:paraId="3F09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72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BAA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7EF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D9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F2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06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94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</w:tr>
      <w:tr w14:paraId="39C1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酒庄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年销售收入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B86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34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7E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7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E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7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3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1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3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0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49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82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1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0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4C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18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CCB83A">
      <w:pPr>
        <w:rPr>
          <w:rFonts w:hint="default" w:ascii="Times New Roman" w:hAnsi="Times New Roman" w:cs="Times New Roman"/>
        </w:rPr>
      </w:pPr>
    </w:p>
    <w:p w14:paraId="18E3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E1DF4-AC42-4FEE-92B1-2EE2A205E1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8AD6A81F-B11B-47B9-989B-10C1B70390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A48593-263F-473F-9999-A6F7BFEFB106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  <w:embedRegular r:id="rId4" w:fontKey="{27552FAB-F936-4FF7-BDE2-40262B3F561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BBD06D6-FFFC-44D5-ADCF-DD622BB972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4CFFB624-2C35-4F65-9B4B-2527837BAD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95A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DBB5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DBB5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DcyZjRmNmRmNDEzYWJjY2U1NzBlNGI1MzE5MTQifQ=="/>
  </w:docVars>
  <w:rsids>
    <w:rsidRoot w:val="6613344C"/>
    <w:rsid w:val="02C46BBB"/>
    <w:rsid w:val="04655B29"/>
    <w:rsid w:val="06F02266"/>
    <w:rsid w:val="0B7B729F"/>
    <w:rsid w:val="10070FCA"/>
    <w:rsid w:val="158CE723"/>
    <w:rsid w:val="158F3EA6"/>
    <w:rsid w:val="355C33BC"/>
    <w:rsid w:val="363DAF6F"/>
    <w:rsid w:val="38E008DD"/>
    <w:rsid w:val="3B7F8165"/>
    <w:rsid w:val="3BEFF864"/>
    <w:rsid w:val="3EF566F0"/>
    <w:rsid w:val="3FEE7784"/>
    <w:rsid w:val="3FF784AB"/>
    <w:rsid w:val="3FFFD896"/>
    <w:rsid w:val="49E84A4E"/>
    <w:rsid w:val="4AFB91BD"/>
    <w:rsid w:val="4BB84BCB"/>
    <w:rsid w:val="4EEE4AA2"/>
    <w:rsid w:val="50FF7C77"/>
    <w:rsid w:val="59FB13C5"/>
    <w:rsid w:val="64CC0C6F"/>
    <w:rsid w:val="64EF9D8D"/>
    <w:rsid w:val="6613344C"/>
    <w:rsid w:val="6CDDCB7C"/>
    <w:rsid w:val="73F39B11"/>
    <w:rsid w:val="75E5EBF8"/>
    <w:rsid w:val="762709B6"/>
    <w:rsid w:val="77FF3CB0"/>
    <w:rsid w:val="7AFF273F"/>
    <w:rsid w:val="7BB465BA"/>
    <w:rsid w:val="7D5F8049"/>
    <w:rsid w:val="7F3404A0"/>
    <w:rsid w:val="7F7F42A5"/>
    <w:rsid w:val="7FED7437"/>
    <w:rsid w:val="7FFB0BAD"/>
    <w:rsid w:val="96FBF4AE"/>
    <w:rsid w:val="A7F565BB"/>
    <w:rsid w:val="A93FA4FC"/>
    <w:rsid w:val="AEFF9BA8"/>
    <w:rsid w:val="AFF5C085"/>
    <w:rsid w:val="BFEF1BD3"/>
    <w:rsid w:val="BFFEC69E"/>
    <w:rsid w:val="D4FB2BA2"/>
    <w:rsid w:val="DA5ECDF7"/>
    <w:rsid w:val="DCBF8E81"/>
    <w:rsid w:val="DFAF5A44"/>
    <w:rsid w:val="DFB26E1A"/>
    <w:rsid w:val="DFFD44C3"/>
    <w:rsid w:val="E8D7C18C"/>
    <w:rsid w:val="EFEB255B"/>
    <w:rsid w:val="F4FD2076"/>
    <w:rsid w:val="F6CC098C"/>
    <w:rsid w:val="F7924334"/>
    <w:rsid w:val="F7B5456A"/>
    <w:rsid w:val="FB7D1E2C"/>
    <w:rsid w:val="FBDFBDF3"/>
    <w:rsid w:val="FC77934A"/>
    <w:rsid w:val="FDAB0114"/>
    <w:rsid w:val="FDDFEA38"/>
    <w:rsid w:val="FEB96D36"/>
    <w:rsid w:val="FEDB81F1"/>
    <w:rsid w:val="FF3B24CE"/>
    <w:rsid w:val="FF3E597B"/>
    <w:rsid w:val="FF6F8195"/>
    <w:rsid w:val="FF7F23F9"/>
    <w:rsid w:val="FFDBB002"/>
    <w:rsid w:val="FFDF18B1"/>
    <w:rsid w:val="FFFD86C7"/>
    <w:rsid w:val="FF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1085</Words>
  <Characters>1131</Characters>
  <Lines>0</Lines>
  <Paragraphs>0</Paragraphs>
  <TotalTime>18</TotalTime>
  <ScaleCrop>false</ScaleCrop>
  <LinksUpToDate>false</LinksUpToDate>
  <CharactersWithSpaces>1195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2022-10-31T08:16:00Z</dcterms:created>
  <dc:creator>瑞鹏</dc:creator>
  <cp:lastModifiedBy>麻美子</cp:lastModifiedBy>
  <cp:lastPrinted>2025-02-18T11:31:00Z</cp:lastPrinted>
  <dcterms:modified xsi:type="dcterms:W3CDTF">2025-02-18T07:42:56Z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0006247224F848DDBAAA263F1BC471E0_13</vt:lpwstr>
  </property>
  <property fmtid="{D5CDD505-2E9C-101B-9397-08002B2CF9AE}" pid="4" name="KSOTemplateDocerSaveRecord">
    <vt:lpwstr>eyJoZGlkIjoiYTRiMmY2OGU5ODY0MWY4Zjc2M2MzZmExNmJiZjkxMGQiLCJ1c2VySWQiOiIyNzk2OTQ2NzIifQ==</vt:lpwstr>
  </property>
</Properties>
</file>